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0A" w:rsidRDefault="008A6069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690826</wp:posOffset>
            </wp:positionH>
            <wp:positionV relativeFrom="paragraph">
              <wp:posOffset>-1809062</wp:posOffset>
            </wp:positionV>
            <wp:extent cx="7631855" cy="10501312"/>
            <wp:effectExtent l="1428750" t="0" r="1417320" b="0"/>
            <wp:wrapNone/>
            <wp:docPr id="1" name="Рисунок 1" descr="F:\СКАНИРОВАНИЕ 2019\БИ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ИЕ 2019\БИО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1855" cy="1050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A339C">
        <w:rPr>
          <w:rFonts w:ascii="Times New Roman" w:hAnsi="Times New Roman" w:cs="Times New Roman"/>
          <w:b/>
          <w:sz w:val="20"/>
          <w:szCs w:val="20"/>
        </w:rPr>
        <w:t>-</w:t>
      </w:r>
      <w:r w:rsidR="00AE5368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5368" w:rsidRDefault="00AE536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AE5368" w:rsidSect="00911018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5F200A" w:rsidRDefault="005F200A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5F200A" w:rsidSect="005F200A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AE5368" w:rsidRDefault="00BA54BA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A54BA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</w:t>
      </w:r>
      <w:r w:rsidR="00AE5368">
        <w:rPr>
          <w:rFonts w:ascii="Times New Roman" w:hAnsi="Times New Roman" w:cs="Times New Roman"/>
          <w:b/>
          <w:sz w:val="20"/>
          <w:szCs w:val="20"/>
        </w:rPr>
        <w:t xml:space="preserve"> БИОЛОГИЯ 8 КЛАСС</w:t>
      </w:r>
    </w:p>
    <w:p w:rsidR="00911018" w:rsidRPr="00BA54BA" w:rsidRDefault="00BA54BA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A54B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911018" w:rsidRPr="00BA54BA"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Рабочая программа составлена на основе Федерального Государственного стандарта </w:t>
      </w:r>
      <w:r w:rsidRPr="00BA54BA">
        <w:rPr>
          <w:rFonts w:ascii="Times New Roman" w:hAnsi="Times New Roman"/>
          <w:sz w:val="20"/>
          <w:szCs w:val="20"/>
          <w:lang w:val="en-US"/>
        </w:rPr>
        <w:t>II</w:t>
      </w:r>
      <w:r w:rsidRPr="00BA54BA">
        <w:rPr>
          <w:rFonts w:ascii="Times New Roman" w:hAnsi="Times New Roman"/>
          <w:sz w:val="20"/>
          <w:szCs w:val="20"/>
        </w:rPr>
        <w:t xml:space="preserve"> поколения, Примерной программы основного  общего образования. </w:t>
      </w:r>
      <w:proofErr w:type="gramStart"/>
      <w:r w:rsidRPr="00BA54BA">
        <w:rPr>
          <w:rFonts w:ascii="Times New Roman" w:hAnsi="Times New Roman"/>
          <w:sz w:val="20"/>
          <w:szCs w:val="20"/>
        </w:rPr>
        <w:t>(Сборник нормативных документов.</w:t>
      </w:r>
      <w:proofErr w:type="gramEnd"/>
      <w:r w:rsidRPr="00BA54BA">
        <w:rPr>
          <w:rFonts w:ascii="Times New Roman" w:hAnsi="Times New Roman"/>
          <w:sz w:val="20"/>
          <w:szCs w:val="20"/>
        </w:rPr>
        <w:t xml:space="preserve"> Биология. Федеральный компонент государственного стандарта. Примерные программы по биологии. - </w:t>
      </w:r>
      <w:proofErr w:type="gramStart"/>
      <w:r w:rsidRPr="00BA54BA">
        <w:rPr>
          <w:rFonts w:ascii="Times New Roman" w:hAnsi="Times New Roman"/>
          <w:sz w:val="20"/>
          <w:szCs w:val="20"/>
        </w:rPr>
        <w:t>М.: Дрофа, 2012).</w:t>
      </w:r>
      <w:proofErr w:type="gramEnd"/>
      <w:r w:rsidRPr="00BA54BA">
        <w:rPr>
          <w:rFonts w:ascii="Times New Roman" w:hAnsi="Times New Roman"/>
          <w:sz w:val="20"/>
          <w:szCs w:val="20"/>
        </w:rPr>
        <w:t xml:space="preserve"> Также использованы Программы для общеобразовательных учреждений. Биология. 6 – 11 классы - М., Дрофа, 2013, (авт. Пасечник В.В. и др.), полностью отражающих содержание Примерной программы, с дополнениями, не превышающими требований к уровню подготовки учащихся.</w:t>
      </w:r>
      <w:r w:rsidRPr="00BA54BA">
        <w:rPr>
          <w:rFonts w:ascii="Times New Roman" w:hAnsi="Times New Roman"/>
          <w:color w:val="111A05"/>
          <w:sz w:val="20"/>
          <w:szCs w:val="20"/>
          <w:shd w:val="clear" w:color="auto" w:fill="F3F8EE"/>
        </w:rPr>
        <w:t xml:space="preserve"> Данная программа относится к авторским программам, составленным в полном соответствии с федеральным компонентом государственного стандарта.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Согласно действующему Базисному учебному плану рабочая программа для 8-го класса предусматривает обучение биологии в объеме 2 часа в неделю.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В 8-м классе получают знания о человеке как о биосоциальном существе, его становлении в процессе антропогенеза и формировании социальной среды. </w:t>
      </w:r>
      <w:proofErr w:type="gramStart"/>
      <w:r w:rsidRPr="00BA54BA">
        <w:rPr>
          <w:rFonts w:ascii="Times New Roman" w:hAnsi="Times New Roman"/>
          <w:sz w:val="20"/>
          <w:szCs w:val="20"/>
        </w:rPr>
        <w:t>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контроль, и процессы идут по</w:t>
      </w:r>
      <w:proofErr w:type="gramEnd"/>
      <w:r w:rsidRPr="00BA54BA">
        <w:rPr>
          <w:rFonts w:ascii="Times New Roman" w:hAnsi="Times New Roman"/>
          <w:sz w:val="20"/>
          <w:szCs w:val="20"/>
        </w:rPr>
        <w:t xml:space="preserve">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укрепляющих и нарушающих здоровье человека.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Изучение биологии на ступени основного общего образования направлено на достижение следующих целей: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1. освоение знаний  о человеке как биосоциальном существе; о роли биологической науки в практической деятельности людей; методах познания человека;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2.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3.развитие познавательных интересов, интеллектуальных и творческих способностей в процессе проведения наблюдений за своим организмом, биологических экспериментов, работы с различными источниками информации;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4.воспитание позитивного ценностного отношения к собственному здоровью и здоровью других людей; культуры поведения в природе;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5.использование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Результаты изучения курса «</w:t>
      </w:r>
      <w:proofErr w:type="spellStart"/>
      <w:r w:rsidRPr="00BA54BA">
        <w:rPr>
          <w:rFonts w:ascii="Times New Roman" w:hAnsi="Times New Roman"/>
          <w:sz w:val="20"/>
          <w:szCs w:val="20"/>
        </w:rPr>
        <w:t>Биология</w:t>
      </w:r>
      <w:proofErr w:type="gramStart"/>
      <w:r w:rsidRPr="00BA54BA">
        <w:rPr>
          <w:rFonts w:ascii="Times New Roman" w:hAnsi="Times New Roman"/>
          <w:sz w:val="20"/>
          <w:szCs w:val="20"/>
        </w:rPr>
        <w:t>.Ч</w:t>
      </w:r>
      <w:proofErr w:type="gramEnd"/>
      <w:r w:rsidRPr="00BA54BA">
        <w:rPr>
          <w:rFonts w:ascii="Times New Roman" w:hAnsi="Times New Roman"/>
          <w:sz w:val="20"/>
          <w:szCs w:val="20"/>
        </w:rPr>
        <w:t>еловек</w:t>
      </w:r>
      <w:proofErr w:type="spellEnd"/>
      <w:r w:rsidRPr="00BA54BA">
        <w:rPr>
          <w:rFonts w:ascii="Times New Roman" w:hAnsi="Times New Roman"/>
          <w:sz w:val="20"/>
          <w:szCs w:val="20"/>
        </w:rPr>
        <w:t xml:space="preserve">»  в 8 классе полностью соответствуют стандарту. Требования направлены на  реализацию </w:t>
      </w:r>
      <w:proofErr w:type="spellStart"/>
      <w:r w:rsidRPr="00BA54BA">
        <w:rPr>
          <w:rFonts w:ascii="Times New Roman" w:hAnsi="Times New Roman"/>
          <w:sz w:val="20"/>
          <w:szCs w:val="20"/>
        </w:rPr>
        <w:t>деятельностного</w:t>
      </w:r>
      <w:proofErr w:type="spellEnd"/>
      <w:r w:rsidRPr="00BA54BA">
        <w:rPr>
          <w:rFonts w:ascii="Times New Roman" w:hAnsi="Times New Roman"/>
          <w:sz w:val="20"/>
          <w:szCs w:val="20"/>
        </w:rPr>
        <w:t>, практико-ориентированного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Принципы отбора основного и дополнительного содержания в рабочую программу связаны  с преемственностью целей образования на различных ступенях и уровнях обучения, логикой внутри предметных связей, а также возрастными особенностями развития учащихся.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 Рабочая программа для 8 класса предусматривает изучение материала в следующей последовательности. На первых уроках рассматривается биосоциальная природа человека, определяется место человека в природе, раскрывается предмет и методы анатомии, физиологии и гигиены, приводится знакомство с разно уровневой организацией организма человека. Затем вводится понятие о нервной и эндокринной </w:t>
      </w:r>
      <w:proofErr w:type="gramStart"/>
      <w:r w:rsidRPr="00BA54BA">
        <w:rPr>
          <w:rFonts w:ascii="Times New Roman" w:hAnsi="Times New Roman"/>
          <w:sz w:val="20"/>
          <w:szCs w:val="20"/>
        </w:rPr>
        <w:t>системах</w:t>
      </w:r>
      <w:proofErr w:type="gramEnd"/>
      <w:r w:rsidRPr="00BA54BA">
        <w:rPr>
          <w:rFonts w:ascii="Times New Roman" w:hAnsi="Times New Roman"/>
          <w:sz w:val="20"/>
          <w:szCs w:val="20"/>
        </w:rPr>
        <w:t>, на последующих уроках дается обзор основных систем органов человека, об обмене веществ, об анализаторах, поведении и психике. На последних занятиях рассматривается индивидуальное развитие человека, наследственные и приобретенные качества личности.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В нашей рабочей программе мы изменили последовательность изучения тем. Изучение  нервной  и эндокринной  системы мы перенесли после темы «Строение организма», так как  эти системы регулируют работу всех систем органов, поэтому мы считаем такую последовательность в изучении более целесообразной. Примерная  программа основного общего образования  содержит 8 лабораторных работ и одну экскурсию, все они включены в нашу рабочую программу. Авторская программа Пасечника В. В. Содержит 33 лабораторные работы. Мы, в связи с излишней перегрузкой учащихся, не включили в свою рабочую программу следующие лабораторные работы: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proofErr w:type="gramStart"/>
      <w:r w:rsidRPr="00BA54BA">
        <w:rPr>
          <w:rFonts w:ascii="Times New Roman" w:hAnsi="Times New Roman"/>
          <w:sz w:val="20"/>
          <w:szCs w:val="20"/>
        </w:rPr>
        <w:t>«Штриховое раздражение кожи-тест, определяющий изменение тонуса симпатического и парасимпатического отделов вегетативной нервной системы при раздражении»;  «Изменения в тканях при перетяжках, затрудняющих кровообращение»; «Опыты, выявляющие природу пульса»; «Измерение обхвата грудной клетки в состоянии вдоха и выдоха»; «Функциональные пробы с задержкой дыхания на вдохе и выдохе»; «Составление пищевого рациона»; «Определение совместимости шампуня, с особенностями местной воды»;</w:t>
      </w:r>
      <w:proofErr w:type="gramEnd"/>
      <w:r w:rsidRPr="00BA54BA">
        <w:rPr>
          <w:rFonts w:ascii="Times New Roman" w:hAnsi="Times New Roman"/>
          <w:sz w:val="20"/>
          <w:szCs w:val="20"/>
        </w:rPr>
        <w:t xml:space="preserve"> «Определение остроты слуха»; «Зрительные, слуховые, тактильные иллюзии». Их изучение можно включить в элективный курс по предмету или биологический кружок. Мы добавили лабораторную работу «Обнаружение и устойчивость витамина</w:t>
      </w:r>
      <w:proofErr w:type="gramStart"/>
      <w:r w:rsidRPr="00BA54BA">
        <w:rPr>
          <w:rFonts w:ascii="Times New Roman" w:hAnsi="Times New Roman"/>
          <w:sz w:val="20"/>
          <w:szCs w:val="20"/>
        </w:rPr>
        <w:t xml:space="preserve"> С</w:t>
      </w:r>
      <w:proofErr w:type="gramEnd"/>
      <w:r w:rsidRPr="00BA54BA">
        <w:rPr>
          <w:rFonts w:ascii="Times New Roman" w:hAnsi="Times New Roman"/>
          <w:sz w:val="20"/>
          <w:szCs w:val="20"/>
        </w:rPr>
        <w:t>», в связи с тем, что изучение этой темы, как правило, приходится на обострение сезонных простудных заболеваний и изучение этого вопроса мы считаем актуальным.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>При изучении курса биологии в 8 классе прослеживается тесная связь со многими предметами школьного цикла: химия, физика</w:t>
      </w:r>
      <w:proofErr w:type="gramStart"/>
      <w:r w:rsidRPr="00BA54BA">
        <w:rPr>
          <w:rFonts w:ascii="Times New Roman" w:hAnsi="Times New Roman"/>
          <w:sz w:val="20"/>
          <w:szCs w:val="20"/>
        </w:rPr>
        <w:t>.</w:t>
      </w:r>
      <w:proofErr w:type="gramEnd"/>
      <w:r w:rsidRPr="00BA54B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BA54BA">
        <w:rPr>
          <w:rFonts w:ascii="Times New Roman" w:hAnsi="Times New Roman"/>
          <w:sz w:val="20"/>
          <w:szCs w:val="20"/>
        </w:rPr>
        <w:t>г</w:t>
      </w:r>
      <w:proofErr w:type="gramEnd"/>
      <w:r w:rsidRPr="00BA54BA">
        <w:rPr>
          <w:rFonts w:ascii="Times New Roman" w:hAnsi="Times New Roman"/>
          <w:sz w:val="20"/>
          <w:szCs w:val="20"/>
        </w:rPr>
        <w:t xml:space="preserve">еография, история, ОБЖ, физическая культура.   </w:t>
      </w: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A54BA">
        <w:rPr>
          <w:rFonts w:ascii="Times New Roman" w:hAnsi="Times New Roman" w:cs="Times New Roman"/>
          <w:b/>
          <w:sz w:val="20"/>
          <w:szCs w:val="20"/>
          <w:u w:val="single"/>
        </w:rPr>
        <w:t>Ожидаемые результаты обучения.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- особенности строения и процессов жизнедеятельности </w:t>
      </w:r>
      <w:proofErr w:type="spellStart"/>
      <w:r w:rsidRPr="00BA54BA">
        <w:rPr>
          <w:rFonts w:ascii="Times New Roman" w:hAnsi="Times New Roman" w:cs="Times New Roman"/>
          <w:bCs/>
          <w:snapToGrid w:val="0"/>
          <w:sz w:val="20"/>
          <w:szCs w:val="20"/>
        </w:rPr>
        <w:t>клетки</w:t>
      </w:r>
      <w:proofErr w:type="gramStart"/>
      <w:r w:rsidRPr="00BA54BA">
        <w:rPr>
          <w:rFonts w:ascii="Times New Roman" w:hAnsi="Times New Roman" w:cs="Times New Roman"/>
          <w:bCs/>
          <w:snapToGrid w:val="0"/>
          <w:sz w:val="20"/>
          <w:szCs w:val="20"/>
        </w:rPr>
        <w:t>.т</w:t>
      </w:r>
      <w:proofErr w:type="gramEnd"/>
      <w:r w:rsidRPr="00BA54BA">
        <w:rPr>
          <w:rFonts w:ascii="Times New Roman" w:hAnsi="Times New Roman" w:cs="Times New Roman"/>
          <w:bCs/>
          <w:snapToGrid w:val="0"/>
          <w:sz w:val="20"/>
          <w:szCs w:val="20"/>
        </w:rPr>
        <w:t>каней</w:t>
      </w:r>
      <w:proofErr w:type="spellEnd"/>
      <w:r w:rsidRPr="00BA54BA">
        <w:rPr>
          <w:rFonts w:ascii="Times New Roman" w:hAnsi="Times New Roman" w:cs="Times New Roman"/>
          <w:bCs/>
          <w:snapToGrid w:val="0"/>
          <w:sz w:val="20"/>
          <w:szCs w:val="20"/>
        </w:rPr>
        <w:t>, органов и систем органов человеческого организма;</w:t>
      </w:r>
    </w:p>
    <w:p w:rsidR="00911018" w:rsidRPr="00BA54BA" w:rsidRDefault="00911018" w:rsidP="00BA54BA">
      <w:pPr>
        <w:tabs>
          <w:tab w:val="left" w:pos="0"/>
          <w:tab w:val="left" w:pos="900"/>
          <w:tab w:val="left" w:pos="113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A54BA">
        <w:rPr>
          <w:rFonts w:ascii="Times New Roman" w:hAnsi="Times New Roman" w:cs="Times New Roman"/>
          <w:bCs/>
          <w:iCs/>
          <w:sz w:val="20"/>
          <w:szCs w:val="20"/>
        </w:rPr>
        <w:t>- сущность биологических процессов</w:t>
      </w:r>
      <w:r w:rsidRPr="00BA54BA">
        <w:rPr>
          <w:rFonts w:ascii="Times New Roman" w:hAnsi="Times New Roman" w:cs="Times New Roman"/>
          <w:sz w:val="20"/>
          <w:szCs w:val="20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  <w:proofErr w:type="gramEnd"/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заболевания и заболевания систем органов, а также меры их профилактики;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вклады отечественных учёных в развитие наук: анатомии, физиологии, психологии, гигиены, медицины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-выделять существенные признаки строения и функционирования органов человеческого организма;</w:t>
      </w:r>
    </w:p>
    <w:p w:rsidR="00911018" w:rsidRPr="00BA54BA" w:rsidRDefault="00911018" w:rsidP="00BA54B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A54BA">
        <w:rPr>
          <w:rFonts w:ascii="Times New Roman" w:hAnsi="Times New Roman" w:cs="Times New Roman"/>
          <w:bCs/>
          <w:sz w:val="20"/>
          <w:szCs w:val="20"/>
        </w:rPr>
        <w:t xml:space="preserve">- </w:t>
      </w:r>
      <w:proofErr w:type="spellStart"/>
      <w:r w:rsidRPr="00BA54BA">
        <w:rPr>
          <w:rFonts w:ascii="Times New Roman" w:hAnsi="Times New Roman" w:cs="Times New Roman"/>
          <w:bCs/>
          <w:sz w:val="20"/>
          <w:szCs w:val="20"/>
        </w:rPr>
        <w:t>объяснять</w:t>
      </w:r>
      <w:proofErr w:type="gramStart"/>
      <w:r w:rsidRPr="00BA54BA">
        <w:rPr>
          <w:rFonts w:ascii="Times New Roman" w:hAnsi="Times New Roman" w:cs="Times New Roman"/>
          <w:bCs/>
          <w:sz w:val="20"/>
          <w:szCs w:val="20"/>
        </w:rPr>
        <w:t>:</w:t>
      </w:r>
      <w:r w:rsidRPr="00BA54B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>оль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 xml:space="preserve">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 в системе моральных норм ценностей по отношению</w:t>
      </w:r>
      <w:r w:rsidR="001A6D5A" w:rsidRPr="001A6D5A">
        <w:rPr>
          <w:rFonts w:ascii="Times New Roman" w:hAnsi="Times New Roman" w:cs="Times New Roman"/>
          <w:sz w:val="20"/>
          <w:szCs w:val="20"/>
        </w:rPr>
        <w:t xml:space="preserve"> </w:t>
      </w:r>
      <w:r w:rsidRPr="00BA54BA">
        <w:rPr>
          <w:rFonts w:ascii="Times New Roman" w:hAnsi="Times New Roman" w:cs="Times New Roman"/>
          <w:sz w:val="20"/>
          <w:szCs w:val="20"/>
        </w:rPr>
        <w:t>к собственному здоровью и здоровью других людей;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проводить несложные биологические эксперименты и объяснять их результаты;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 -получать информацию об организме человека из разных источников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sz w:val="20"/>
          <w:szCs w:val="20"/>
        </w:rPr>
        <w:t>Метопредметные</w:t>
      </w:r>
      <w:proofErr w:type="spellEnd"/>
      <w:r w:rsidRPr="00BA54BA">
        <w:rPr>
          <w:rFonts w:ascii="Times New Roman" w:hAnsi="Times New Roman" w:cs="Times New Roman"/>
          <w:b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уметь:</w:t>
      </w: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-устанавливать причинно-следственные связи между строением органов и выполняемой им функцией;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проводить биологические исследования и делать выводы на основе полученных результатов;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-находить в учебной и научно-популярной литературе информацию об организме человека, оформлять её в виде устных сообщений, докладов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рефератов,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презинтаций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>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-находить в учебной и научно-популярной литературе информацию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об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заболеваниях организма человека, оформлять её в виде рефератов, докладов;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проводить исследовательскую и проектную работу;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выдвигать гипотезы о влиянии поведения самого человека и окружающей среды на его здоровье;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- аргументировать свою точку  в ходе дискуссии по обсуждению глобальных проблем: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СПИД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>аркомания,алкоголизм</w:t>
      </w:r>
      <w:proofErr w:type="spellEnd"/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 xml:space="preserve">Личностные результаты обучения </w:t>
      </w: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z w:val="20"/>
          <w:szCs w:val="20"/>
        </w:rPr>
        <w:t>Учащиеся должны</w:t>
      </w:r>
      <w:r w:rsidRPr="00BA54BA">
        <w:rPr>
          <w:rFonts w:ascii="Times New Roman" w:hAnsi="Times New Roman" w:cs="Times New Roman"/>
          <w:iCs/>
          <w:sz w:val="20"/>
          <w:szCs w:val="20"/>
        </w:rPr>
        <w:t>: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испытывать чувство гордости за российскую биологическую науку;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- уметь  выделять эстетические достоинства человеческого тела;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следить за соблюдением правил поведения в природе;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использовать на практике приёмы оказания первой помощи при </w:t>
      </w:r>
      <w:proofErr w:type="spellStart"/>
      <w:r w:rsidRPr="00BA54BA">
        <w:t>простудах</w:t>
      </w:r>
      <w:proofErr w:type="gramStart"/>
      <w:r w:rsidRPr="00BA54BA">
        <w:t>,о</w:t>
      </w:r>
      <w:proofErr w:type="gramEnd"/>
      <w:r w:rsidRPr="00BA54BA">
        <w:t>жогах,обморожениях,травмах,спасении</w:t>
      </w:r>
      <w:proofErr w:type="spellEnd"/>
      <w:r w:rsidRPr="00BA54BA">
        <w:t xml:space="preserve"> утопающего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уметь рационально организовывать труд и отдых;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--- уметь проводить наблюдения за состоянием собственного организма;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понимать ценность здорового и безопасного образа жизни;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осознавать значение семьи в жизни человека и общества;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принимать ценности семейной жизни;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уважительно и заботливо относиться к членам своей семьи;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понимать значение обучения для повседневной жизни и осознанного выбора профессии;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проводить работу над ошибками для внесения корректив в усваиваемые знания;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признавать право каждого на собственное мнение;</w:t>
      </w:r>
    </w:p>
    <w:p w:rsidR="00911018" w:rsidRPr="00BA54BA" w:rsidRDefault="00911018" w:rsidP="00BA54BA">
      <w:pPr>
        <w:pStyle w:val="11"/>
        <w:tabs>
          <w:tab w:val="num" w:pos="720"/>
        </w:tabs>
        <w:ind w:left="0"/>
        <w:jc w:val="both"/>
      </w:pPr>
      <w:r w:rsidRPr="00BA54BA">
        <w:t xml:space="preserve">     — проявлять готовность к самостоятельным поступкам и действиям на благо природы;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уметь отстаивать свою точку зрения;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критично относиться к своим поступкам, нести ответственность за их последствия;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уметь слушать и слышать другое мнение, вести дискуссию, оперировать </w:t>
      </w:r>
      <w:proofErr w:type="gramStart"/>
      <w:r w:rsidRPr="00BA54BA">
        <w:t>фактами</w:t>
      </w:r>
      <w:proofErr w:type="gramEnd"/>
      <w:r w:rsidRPr="00BA54BA">
        <w:t xml:space="preserve"> как для доказательства, так и для опровержения   существующего мнения.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</w:t>
      </w:r>
      <w:proofErr w:type="spellStart"/>
      <w:r w:rsidRPr="00BA54BA">
        <w:rPr>
          <w:rFonts w:ascii="Times New Roman" w:hAnsi="Times New Roman"/>
          <w:sz w:val="20"/>
          <w:szCs w:val="20"/>
        </w:rPr>
        <w:t>мотивированности</w:t>
      </w:r>
      <w:proofErr w:type="spellEnd"/>
      <w:r w:rsidRPr="00BA54BA">
        <w:rPr>
          <w:rFonts w:ascii="Times New Roman" w:hAnsi="Times New Roman"/>
          <w:sz w:val="20"/>
          <w:szCs w:val="20"/>
        </w:rPr>
        <w:t xml:space="preserve"> к самостоятельной учебной работе. В связи с эти предлагается работа с тетрадью с печатной основой.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 В тетрадь включены вопросы и задания, в том числе в виде схем и таблиц, в форме лабораторных работ, немых рисунков. Работа с немыми рисунками позволит диагностировать </w:t>
      </w:r>
      <w:proofErr w:type="spellStart"/>
      <w:r w:rsidRPr="00BA54BA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BA54BA">
        <w:rPr>
          <w:rFonts w:ascii="Times New Roman" w:hAnsi="Times New Roman"/>
          <w:sz w:val="20"/>
          <w:szCs w:val="20"/>
        </w:rPr>
        <w:t xml:space="preserve"> умения узнавать (распознавать) системы органов. Органы и другие структурные компоненты человека.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Рабочая программа ориентирована на УМК «Пасечника В. В.: учебник: Колесов Д.В., Маш Р.Д. Биология. Человек. 8 </w:t>
      </w:r>
      <w:proofErr w:type="spellStart"/>
      <w:r w:rsidRPr="00BA54BA">
        <w:rPr>
          <w:rFonts w:ascii="Times New Roman" w:hAnsi="Times New Roman"/>
          <w:sz w:val="20"/>
          <w:szCs w:val="20"/>
        </w:rPr>
        <w:t>кл</w:t>
      </w:r>
      <w:proofErr w:type="spellEnd"/>
      <w:r w:rsidRPr="00BA54BA">
        <w:rPr>
          <w:rFonts w:ascii="Times New Roman" w:hAnsi="Times New Roman"/>
          <w:sz w:val="20"/>
          <w:szCs w:val="20"/>
        </w:rPr>
        <w:t>. – М.: Дрофа, 2013.-336 с.. (</w:t>
      </w:r>
      <w:proofErr w:type="spellStart"/>
      <w:r w:rsidRPr="00BA54BA">
        <w:rPr>
          <w:rFonts w:ascii="Times New Roman" w:hAnsi="Times New Roman"/>
          <w:sz w:val="20"/>
          <w:szCs w:val="20"/>
        </w:rPr>
        <w:t>Гриф</w:t>
      </w:r>
      <w:proofErr w:type="gramStart"/>
      <w:r w:rsidRPr="00BA54BA">
        <w:rPr>
          <w:rFonts w:ascii="Times New Roman" w:hAnsi="Times New Roman"/>
          <w:sz w:val="20"/>
          <w:szCs w:val="20"/>
        </w:rPr>
        <w:t>:Р</w:t>
      </w:r>
      <w:proofErr w:type="gramEnd"/>
      <w:r w:rsidRPr="00BA54BA">
        <w:rPr>
          <w:rFonts w:ascii="Times New Roman" w:hAnsi="Times New Roman"/>
          <w:sz w:val="20"/>
          <w:szCs w:val="20"/>
        </w:rPr>
        <w:t>екомендовано</w:t>
      </w:r>
      <w:proofErr w:type="spellEnd"/>
      <w:r w:rsidRPr="00BA54BA">
        <w:rPr>
          <w:rFonts w:ascii="Times New Roman" w:hAnsi="Times New Roman"/>
          <w:sz w:val="20"/>
          <w:szCs w:val="20"/>
        </w:rPr>
        <w:t xml:space="preserve"> МО РФ) ;  Колесов Д.В., Маш Р.Д.Беляев И.Н. Биология. Человек. 8 </w:t>
      </w:r>
      <w:proofErr w:type="spellStart"/>
      <w:r w:rsidRPr="00BA54BA">
        <w:rPr>
          <w:rFonts w:ascii="Times New Roman" w:hAnsi="Times New Roman"/>
          <w:sz w:val="20"/>
          <w:szCs w:val="20"/>
        </w:rPr>
        <w:t>кл</w:t>
      </w:r>
      <w:proofErr w:type="spellEnd"/>
      <w:r w:rsidRPr="00BA54BA">
        <w:rPr>
          <w:rFonts w:ascii="Times New Roman" w:hAnsi="Times New Roman"/>
          <w:sz w:val="20"/>
          <w:szCs w:val="20"/>
        </w:rPr>
        <w:t>.: Рабочая тетрадь к учебнику «Биология. Человек» 8 класс. – М.: Дрофа, 2013. – 96 с.</w:t>
      </w:r>
    </w:p>
    <w:p w:rsidR="00911018" w:rsidRPr="00BA54BA" w:rsidRDefault="00911018" w:rsidP="00BA54BA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Формы организации познавательной деятельности</w:t>
      </w:r>
    </w:p>
    <w:p w:rsidR="00911018" w:rsidRPr="00BA54BA" w:rsidRDefault="00911018" w:rsidP="00BA54BA">
      <w:pPr>
        <w:pStyle w:val="a7"/>
        <w:numPr>
          <w:ilvl w:val="0"/>
          <w:numId w:val="5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Фронтальная;</w:t>
      </w:r>
    </w:p>
    <w:p w:rsidR="00911018" w:rsidRPr="00BA54BA" w:rsidRDefault="00911018" w:rsidP="00BA54BA">
      <w:pPr>
        <w:pStyle w:val="a7"/>
        <w:numPr>
          <w:ilvl w:val="0"/>
          <w:numId w:val="5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Групповая;</w:t>
      </w:r>
    </w:p>
    <w:p w:rsidR="00911018" w:rsidRPr="00BA54BA" w:rsidRDefault="00911018" w:rsidP="00BA54BA">
      <w:pPr>
        <w:pStyle w:val="a7"/>
        <w:numPr>
          <w:ilvl w:val="0"/>
          <w:numId w:val="5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Парная;</w:t>
      </w:r>
    </w:p>
    <w:p w:rsidR="00911018" w:rsidRPr="00BA54BA" w:rsidRDefault="00911018" w:rsidP="00BA54BA">
      <w:pPr>
        <w:pStyle w:val="a7"/>
        <w:numPr>
          <w:ilvl w:val="0"/>
          <w:numId w:val="5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Индивидуальная.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Методы и приемы обучения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Объяснительно-иллюстративный метод обучения;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Самостоятельная работа с электронным учебным пособием;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Поисковый метод;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Проектный метод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Игровой метод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Метод проблемного обучения;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Метод эвристической беседы;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Анализ;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Дискуссия;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Диалогический метод;</w:t>
      </w:r>
    </w:p>
    <w:p w:rsidR="00911018" w:rsidRPr="00BA54BA" w:rsidRDefault="00911018" w:rsidP="00BA54BA">
      <w:pPr>
        <w:pStyle w:val="a7"/>
        <w:numPr>
          <w:ilvl w:val="0"/>
          <w:numId w:val="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Практическая деятельность.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Формы контроля:</w:t>
      </w:r>
    </w:p>
    <w:p w:rsidR="00911018" w:rsidRPr="00BA54BA" w:rsidRDefault="00911018" w:rsidP="00BA54BA">
      <w:pPr>
        <w:pStyle w:val="a7"/>
        <w:numPr>
          <w:ilvl w:val="0"/>
          <w:numId w:val="7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тестирование;</w:t>
      </w:r>
    </w:p>
    <w:p w:rsidR="00911018" w:rsidRPr="00BA54BA" w:rsidRDefault="00911018" w:rsidP="00BA54BA">
      <w:pPr>
        <w:pStyle w:val="a7"/>
        <w:numPr>
          <w:ilvl w:val="0"/>
          <w:numId w:val="7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устный контроль;</w:t>
      </w:r>
    </w:p>
    <w:p w:rsidR="00911018" w:rsidRPr="00BA54BA" w:rsidRDefault="00911018" w:rsidP="00BA54BA">
      <w:pPr>
        <w:pStyle w:val="a7"/>
        <w:numPr>
          <w:ilvl w:val="0"/>
          <w:numId w:val="7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самоконтроль;</w:t>
      </w:r>
    </w:p>
    <w:p w:rsidR="00911018" w:rsidRPr="00BA54BA" w:rsidRDefault="00911018" w:rsidP="00BA54BA">
      <w:pPr>
        <w:pStyle w:val="a7"/>
        <w:numPr>
          <w:ilvl w:val="0"/>
          <w:numId w:val="7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выполненные задания в рабочей тетради;</w:t>
      </w:r>
    </w:p>
    <w:p w:rsidR="00911018" w:rsidRPr="00BA54BA" w:rsidRDefault="00911018" w:rsidP="00BA54BA">
      <w:pPr>
        <w:pStyle w:val="a7"/>
        <w:numPr>
          <w:ilvl w:val="0"/>
          <w:numId w:val="7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результаты лабораторных работ;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Содержание контроля:</w:t>
      </w:r>
    </w:p>
    <w:p w:rsidR="00911018" w:rsidRPr="00BA54BA" w:rsidRDefault="00911018" w:rsidP="00BA54BA">
      <w:pPr>
        <w:pStyle w:val="a7"/>
        <w:numPr>
          <w:ilvl w:val="0"/>
          <w:numId w:val="8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знание понятия, термины;</w:t>
      </w:r>
    </w:p>
    <w:p w:rsidR="00911018" w:rsidRPr="00BA54BA" w:rsidRDefault="00911018" w:rsidP="00BA54BA">
      <w:pPr>
        <w:pStyle w:val="a7"/>
        <w:numPr>
          <w:ilvl w:val="0"/>
          <w:numId w:val="8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умение самостоятельно отбирать материал, анализировать деятельность человека, высказывать свои суждения, строить умозаключения.</w:t>
      </w:r>
    </w:p>
    <w:p w:rsidR="00911018" w:rsidRPr="00BA54BA" w:rsidRDefault="00911018" w:rsidP="00BA54BA">
      <w:pPr>
        <w:pStyle w:val="a7"/>
        <w:numPr>
          <w:ilvl w:val="0"/>
          <w:numId w:val="8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умение использовать полученные знания на практике.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Оценка знаний, умений и навыков обучающихся по биологии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Оценка теоретических знаний учащихся: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«5»:</w:t>
      </w:r>
    </w:p>
    <w:p w:rsidR="00911018" w:rsidRPr="00BA54BA" w:rsidRDefault="00911018" w:rsidP="00BA54BA">
      <w:pPr>
        <w:pStyle w:val="a7"/>
        <w:numPr>
          <w:ilvl w:val="0"/>
          <w:numId w:val="9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полно раскрыто содержание материала в объ</w:t>
      </w:r>
      <w:r w:rsidRPr="00BA54BA">
        <w:rPr>
          <w:color w:val="111A05"/>
          <w:sz w:val="20"/>
          <w:szCs w:val="20"/>
        </w:rPr>
        <w:softHyphen/>
        <w:t>ёме программы и учебника;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чётко и правильно даны определения и раскрыто содержание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 xml:space="preserve">понятий, </w:t>
      </w:r>
      <w:proofErr w:type="gramStart"/>
      <w:r w:rsidRPr="00BA54BA">
        <w:rPr>
          <w:color w:val="111A05"/>
          <w:sz w:val="20"/>
          <w:szCs w:val="20"/>
        </w:rPr>
        <w:t>верно</w:t>
      </w:r>
      <w:proofErr w:type="gramEnd"/>
      <w:r w:rsidRPr="00BA54BA">
        <w:rPr>
          <w:color w:val="111A05"/>
          <w:sz w:val="20"/>
          <w:szCs w:val="20"/>
        </w:rPr>
        <w:t xml:space="preserve"> использованы    научные термины;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для доказательства использованы различные умения, выводы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из наблюдений и опытов;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ответ самостоятельный.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«4»:</w:t>
      </w:r>
    </w:p>
    <w:p w:rsidR="00911018" w:rsidRPr="00BA54BA" w:rsidRDefault="00911018" w:rsidP="00BA54BA">
      <w:pPr>
        <w:pStyle w:val="a7"/>
        <w:numPr>
          <w:ilvl w:val="0"/>
          <w:numId w:val="10"/>
        </w:numPr>
        <w:shd w:val="clear" w:color="auto" w:fill="F3F8EE"/>
        <w:spacing w:before="0" w:beforeAutospacing="0" w:after="0" w:afterAutospacing="0"/>
        <w:ind w:left="375"/>
        <w:jc w:val="both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раскрыто содержание материала, правильно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даны определения понятие и использованы научные термины, от</w:t>
      </w:r>
      <w:r w:rsidRPr="00BA54BA">
        <w:rPr>
          <w:color w:val="111A05"/>
          <w:sz w:val="20"/>
          <w:szCs w:val="20"/>
        </w:rPr>
        <w:softHyphen/>
        <w:t>вет самостоятельные, определения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понятий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 xml:space="preserve">неполные, </w:t>
      </w:r>
      <w:proofErr w:type="spellStart"/>
      <w:r w:rsidRPr="00BA54BA">
        <w:rPr>
          <w:color w:val="111A05"/>
          <w:sz w:val="20"/>
          <w:szCs w:val="20"/>
        </w:rPr>
        <w:t>допущенынезначительные</w:t>
      </w:r>
      <w:proofErr w:type="spellEnd"/>
      <w:r w:rsidRPr="00BA54BA">
        <w:rPr>
          <w:color w:val="111A05"/>
          <w:sz w:val="20"/>
          <w:szCs w:val="20"/>
        </w:rPr>
        <w:t xml:space="preserve"> нарушения последовательности изложения, не</w:t>
      </w:r>
      <w:r w:rsidRPr="00BA54BA">
        <w:rPr>
          <w:color w:val="111A05"/>
          <w:sz w:val="20"/>
          <w:szCs w:val="20"/>
        </w:rPr>
        <w:softHyphen/>
        <w:t>большие неточности при использовании научных терминов или в</w:t>
      </w:r>
      <w:r w:rsidRPr="00BA54BA">
        <w:rPr>
          <w:rStyle w:val="apple-converted-space"/>
          <w:color w:val="111A05"/>
          <w:sz w:val="20"/>
          <w:szCs w:val="20"/>
        </w:rPr>
        <w:t> </w:t>
      </w:r>
      <w:proofErr w:type="gramStart"/>
      <w:r w:rsidRPr="00BA54BA">
        <w:rPr>
          <w:color w:val="111A05"/>
          <w:sz w:val="20"/>
          <w:szCs w:val="20"/>
        </w:rPr>
        <w:t>выводах</w:t>
      </w:r>
      <w:proofErr w:type="gramEnd"/>
      <w:r w:rsidRPr="00BA54BA">
        <w:rPr>
          <w:color w:val="111A05"/>
          <w:sz w:val="20"/>
          <w:szCs w:val="20"/>
        </w:rPr>
        <w:t xml:space="preserve"> а обобщениях из наблюдешь,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I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опытов.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jc w:val="both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«3»:</w:t>
      </w:r>
    </w:p>
    <w:p w:rsidR="00911018" w:rsidRPr="00BA54BA" w:rsidRDefault="00911018" w:rsidP="00BA54BA">
      <w:pPr>
        <w:pStyle w:val="a7"/>
        <w:numPr>
          <w:ilvl w:val="0"/>
          <w:numId w:val="11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proofErr w:type="gramStart"/>
      <w:r w:rsidRPr="00BA54BA">
        <w:rPr>
          <w:color w:val="111A05"/>
          <w:sz w:val="20"/>
          <w:szCs w:val="20"/>
        </w:rPr>
        <w:t>усвоено основное содержание учебного мате</w:t>
      </w:r>
      <w:r w:rsidRPr="00BA54BA">
        <w:rPr>
          <w:color w:val="111A05"/>
          <w:sz w:val="20"/>
          <w:szCs w:val="20"/>
        </w:rPr>
        <w:softHyphen/>
        <w:t>риала, но изложено фрагментарно;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не всегда последовательно определение понятии недостаточ</w:t>
      </w:r>
      <w:r w:rsidRPr="00BA54BA">
        <w:rPr>
          <w:color w:val="111A05"/>
          <w:sz w:val="20"/>
          <w:szCs w:val="20"/>
        </w:rPr>
        <w:softHyphen/>
        <w:t>но чёткие;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не использованы выводы и обобщения из наблюдения и опытов,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допущены ошибки при их изложении;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допущены ошибки и неточности в использовании научной тер</w:t>
      </w:r>
      <w:r w:rsidRPr="00BA54BA">
        <w:rPr>
          <w:color w:val="111A05"/>
          <w:sz w:val="20"/>
          <w:szCs w:val="20"/>
        </w:rPr>
        <w:softHyphen/>
        <w:t>минологии, определении понятии.</w:t>
      </w:r>
      <w:proofErr w:type="gramEnd"/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«2»</w:t>
      </w:r>
      <w:r w:rsidRPr="00BA54BA">
        <w:rPr>
          <w:color w:val="111A05"/>
          <w:sz w:val="20"/>
          <w:szCs w:val="20"/>
        </w:rPr>
        <w:t>:</w:t>
      </w:r>
    </w:p>
    <w:p w:rsidR="00911018" w:rsidRPr="00BA54BA" w:rsidRDefault="00911018" w:rsidP="00BA54BA">
      <w:pPr>
        <w:pStyle w:val="a7"/>
        <w:numPr>
          <w:ilvl w:val="0"/>
          <w:numId w:val="12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основное содержание учебного материала не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раскрыто; не даны ответы на вспомогательные вопросы учителя;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допущены грубые ошибка в определении понятие, при использо</w:t>
      </w:r>
      <w:r w:rsidRPr="00BA54BA">
        <w:rPr>
          <w:color w:val="111A05"/>
          <w:sz w:val="20"/>
          <w:szCs w:val="20"/>
        </w:rPr>
        <w:softHyphen/>
        <w:t>вании терминологии.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«1»</w:t>
      </w:r>
    </w:p>
    <w:p w:rsidR="00911018" w:rsidRPr="00BA54BA" w:rsidRDefault="00911018" w:rsidP="00BA54BA">
      <w:pPr>
        <w:pStyle w:val="a7"/>
        <w:numPr>
          <w:ilvl w:val="0"/>
          <w:numId w:val="13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ответ на вопрос не дан.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Оценка практических умений учащихся</w:t>
      </w:r>
    </w:p>
    <w:p w:rsidR="00911018" w:rsidRPr="00BA54BA" w:rsidRDefault="00911018" w:rsidP="00BA54BA">
      <w:pPr>
        <w:pStyle w:val="a7"/>
        <w:numPr>
          <w:ilvl w:val="0"/>
          <w:numId w:val="14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Оценка умений ставить опыты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«5»:</w:t>
      </w:r>
    </w:p>
    <w:p w:rsidR="00911018" w:rsidRPr="00BA54BA" w:rsidRDefault="00911018" w:rsidP="00BA54BA">
      <w:pPr>
        <w:pStyle w:val="a7"/>
        <w:numPr>
          <w:ilvl w:val="0"/>
          <w:numId w:val="15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правильно определена цель опыта; самостоятельно и последовательно проведены подбор оборудо</w:t>
      </w:r>
      <w:r w:rsidRPr="00BA54BA">
        <w:rPr>
          <w:color w:val="111A05"/>
          <w:sz w:val="20"/>
          <w:szCs w:val="20"/>
        </w:rPr>
        <w:softHyphen/>
        <w:t>вания и объектов, а также работа по закладке опыта; научно, грамотно,</w:t>
      </w:r>
      <w:r w:rsidRPr="00BA54BA">
        <w:rPr>
          <w:rStyle w:val="apple-converted-space"/>
          <w:color w:val="111A05"/>
          <w:sz w:val="20"/>
          <w:szCs w:val="20"/>
        </w:rPr>
        <w:t> </w:t>
      </w:r>
      <w:proofErr w:type="spellStart"/>
      <w:r w:rsidRPr="00BA54BA">
        <w:rPr>
          <w:color w:val="111A05"/>
          <w:sz w:val="20"/>
          <w:szCs w:val="20"/>
        </w:rPr>
        <w:t>логичноописаны</w:t>
      </w:r>
      <w:proofErr w:type="spellEnd"/>
      <w:r w:rsidRPr="00BA54BA">
        <w:rPr>
          <w:color w:val="111A05"/>
          <w:sz w:val="20"/>
          <w:szCs w:val="20"/>
        </w:rPr>
        <w:t xml:space="preserve"> наблюдения и сформулирова</w:t>
      </w:r>
      <w:r w:rsidRPr="00BA54BA">
        <w:rPr>
          <w:color w:val="111A05"/>
          <w:sz w:val="20"/>
          <w:szCs w:val="20"/>
        </w:rPr>
        <w:softHyphen/>
        <w:t>ны выводы из опыта.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«4»:</w:t>
      </w:r>
    </w:p>
    <w:p w:rsidR="00911018" w:rsidRPr="00BA54BA" w:rsidRDefault="00911018" w:rsidP="00BA54BA">
      <w:pPr>
        <w:pStyle w:val="a7"/>
        <w:numPr>
          <w:ilvl w:val="0"/>
          <w:numId w:val="16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правильно определена цель опыта; самостоятель</w:t>
      </w:r>
      <w:r w:rsidRPr="00BA54BA">
        <w:rPr>
          <w:color w:val="111A05"/>
          <w:sz w:val="20"/>
          <w:szCs w:val="20"/>
        </w:rPr>
        <w:softHyphen/>
        <w:t>но проведена работа по подбору оборудования, объектов при зак</w:t>
      </w:r>
      <w:r w:rsidRPr="00BA54BA">
        <w:rPr>
          <w:color w:val="111A05"/>
          <w:sz w:val="20"/>
          <w:szCs w:val="20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«3»:</w:t>
      </w:r>
    </w:p>
    <w:p w:rsidR="00911018" w:rsidRPr="00BA54BA" w:rsidRDefault="00911018" w:rsidP="00BA54BA">
      <w:pPr>
        <w:pStyle w:val="a7"/>
        <w:numPr>
          <w:ilvl w:val="0"/>
          <w:numId w:val="17"/>
        </w:numPr>
        <w:shd w:val="clear" w:color="auto" w:fill="F3F8EE"/>
        <w:spacing w:before="0" w:beforeAutospacing="0" w:after="0" w:afterAutospacing="0"/>
        <w:ind w:left="375"/>
        <w:jc w:val="both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правильно определена цель опыта, подбор обору</w:t>
      </w:r>
      <w:r w:rsidRPr="00BA54BA">
        <w:rPr>
          <w:color w:val="111A05"/>
          <w:sz w:val="20"/>
          <w:szCs w:val="20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BA54BA">
        <w:rPr>
          <w:color w:val="111A05"/>
          <w:sz w:val="20"/>
          <w:szCs w:val="20"/>
        </w:rPr>
        <w:softHyphen/>
        <w:t>людение, формировании выводов.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«2»:</w:t>
      </w:r>
    </w:p>
    <w:p w:rsidR="00911018" w:rsidRPr="00BA54BA" w:rsidRDefault="00911018" w:rsidP="00BA54BA">
      <w:pPr>
        <w:pStyle w:val="a7"/>
        <w:numPr>
          <w:ilvl w:val="0"/>
          <w:numId w:val="18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BA54BA">
        <w:rPr>
          <w:color w:val="111A05"/>
          <w:sz w:val="20"/>
          <w:szCs w:val="20"/>
        </w:rPr>
        <w:softHyphen/>
        <w:t>млении.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«1»</w:t>
      </w:r>
    </w:p>
    <w:p w:rsidR="00911018" w:rsidRPr="00BA54BA" w:rsidRDefault="00911018" w:rsidP="00BA54BA">
      <w:pPr>
        <w:pStyle w:val="a7"/>
        <w:numPr>
          <w:ilvl w:val="0"/>
          <w:numId w:val="19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полное неумение заложить и оформить опыт.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2. Оценка умений проводить наблюдения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Учитель должен учитывать:</w:t>
      </w:r>
    </w:p>
    <w:p w:rsidR="00911018" w:rsidRPr="00BA54BA" w:rsidRDefault="00911018" w:rsidP="00BA54BA">
      <w:pPr>
        <w:pStyle w:val="a7"/>
        <w:numPr>
          <w:ilvl w:val="0"/>
          <w:numId w:val="20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правильность проведения;</w:t>
      </w:r>
    </w:p>
    <w:p w:rsidR="00911018" w:rsidRPr="00BA54BA" w:rsidRDefault="00911018" w:rsidP="00BA54BA">
      <w:pPr>
        <w:pStyle w:val="a7"/>
        <w:numPr>
          <w:ilvl w:val="0"/>
          <w:numId w:val="20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уме</w:t>
      </w:r>
      <w:r w:rsidRPr="00BA54BA">
        <w:rPr>
          <w:color w:val="111A05"/>
          <w:sz w:val="20"/>
          <w:szCs w:val="20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«5»:</w:t>
      </w:r>
    </w:p>
    <w:p w:rsidR="00911018" w:rsidRPr="00BA54BA" w:rsidRDefault="00911018" w:rsidP="00BA54BA">
      <w:pPr>
        <w:pStyle w:val="a7"/>
        <w:numPr>
          <w:ilvl w:val="0"/>
          <w:numId w:val="21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 xml:space="preserve">правильно по заданию проведено наблюдение; выделены существенные </w:t>
      </w:r>
      <w:proofErr w:type="gramStart"/>
      <w:r w:rsidRPr="00BA54BA">
        <w:rPr>
          <w:color w:val="111A05"/>
          <w:sz w:val="20"/>
          <w:szCs w:val="20"/>
        </w:rPr>
        <w:t>признаке</w:t>
      </w:r>
      <w:proofErr w:type="gramEnd"/>
      <w:r w:rsidRPr="00BA54BA">
        <w:rPr>
          <w:color w:val="111A05"/>
          <w:sz w:val="20"/>
          <w:szCs w:val="20"/>
        </w:rPr>
        <w:t>, логично, научно грамотно оформлены результаты наблюдения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I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выводы.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«4»:</w:t>
      </w:r>
    </w:p>
    <w:p w:rsidR="00911018" w:rsidRPr="00BA54BA" w:rsidRDefault="00911018" w:rsidP="00BA54BA">
      <w:pPr>
        <w:pStyle w:val="a7"/>
        <w:numPr>
          <w:ilvl w:val="0"/>
          <w:numId w:val="22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правильно по заданию проведено наблюдение,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«3»:</w:t>
      </w:r>
    </w:p>
    <w:p w:rsidR="00911018" w:rsidRPr="00BA54BA" w:rsidRDefault="00911018" w:rsidP="00BA54BA">
      <w:pPr>
        <w:pStyle w:val="a7"/>
        <w:numPr>
          <w:ilvl w:val="0"/>
          <w:numId w:val="23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допущены неточности,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1-2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ошибка в проведе</w:t>
      </w:r>
      <w:r w:rsidRPr="00BA54BA">
        <w:rPr>
          <w:color w:val="111A05"/>
          <w:sz w:val="20"/>
          <w:szCs w:val="20"/>
        </w:rPr>
        <w:softHyphen/>
        <w:t>нии наблюдение по заданию учителя; при выделении существенных признаков у наблюдаемого объек</w:t>
      </w:r>
      <w:r w:rsidRPr="00BA54BA">
        <w:rPr>
          <w:color w:val="111A05"/>
          <w:sz w:val="20"/>
          <w:szCs w:val="20"/>
        </w:rPr>
        <w:softHyphen/>
        <w:t>та (процесса) выделены лишь некоторые, допущены ошибки (1-2) в оформлении наблюдение и выводов.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«2»:</w:t>
      </w:r>
    </w:p>
    <w:p w:rsidR="00911018" w:rsidRPr="00BA54BA" w:rsidRDefault="00911018" w:rsidP="00BA54BA">
      <w:pPr>
        <w:pStyle w:val="a7"/>
        <w:numPr>
          <w:ilvl w:val="0"/>
          <w:numId w:val="24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допущены ошибки (3-4) в проведении наблюде</w:t>
      </w:r>
      <w:r w:rsidRPr="00BA54BA">
        <w:rPr>
          <w:color w:val="111A05"/>
          <w:sz w:val="20"/>
          <w:szCs w:val="20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«1»</w:t>
      </w:r>
    </w:p>
    <w:p w:rsidR="00911018" w:rsidRPr="00BA54BA" w:rsidRDefault="00911018" w:rsidP="00BA54BA">
      <w:pPr>
        <w:pStyle w:val="a7"/>
        <w:numPr>
          <w:ilvl w:val="0"/>
          <w:numId w:val="25"/>
        </w:numPr>
        <w:shd w:val="clear" w:color="auto" w:fill="F3F8EE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не владеет умением проводить наблюдение.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Оценка выполнения тестовых заданий: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«5»: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учащийся выполнил тестовые задания на 91 – 100%.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«4»: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учащийся выполнил тестовые задания на 71 – 90%.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«3»: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учащийся выполнил тестовые задания на 51 – 70%.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«2»: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учащийся выполнил тестовые задания менее чем на 51%.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Отметка «1»: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учащийся не выполнил тестовые задания.</w:t>
      </w:r>
    </w:p>
    <w:p w:rsidR="00911018" w:rsidRPr="00BA54BA" w:rsidRDefault="00911018" w:rsidP="00BA54BA">
      <w:pPr>
        <w:pStyle w:val="a7"/>
        <w:shd w:val="clear" w:color="auto" w:fill="F3F8EE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Содержание программы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Биология. Человек 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8 класс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(70 часов, 2 часа в неделю)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 xml:space="preserve">Раздел 1. Введение. 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1 часа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методы наук, изучающих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основные этапы развития наук, изучающих человека.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выделять специфические особенности человека как биосоциального существа.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работать с учебником и дополнительной литературой.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2. Происхождение человека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3 часа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Модель «Происхождение человека». Модели остатков древней культуры человека.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Экскурсия»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Происхождение человека»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узнать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место человека в систематике;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основные этапы эволюции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человеческие расы.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объяснять место и роль человека в природе;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определять черты сходства и различия человека и животных;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>доказывать несостоятельность расистских взглядов о преимуществах одних рас перед другими</w:t>
      </w:r>
      <w:r w:rsidRPr="00BA54BA">
        <w:rPr>
          <w:rFonts w:ascii="Times New Roman" w:hAnsi="Times New Roman" w:cs="Times New Roman"/>
          <w:sz w:val="20"/>
          <w:szCs w:val="20"/>
        </w:rPr>
        <w:t>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pStyle w:val="2"/>
        <w:widowControl w:val="0"/>
        <w:adjustRightInd w:val="0"/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>с</w:t>
      </w:r>
      <w:r w:rsidRPr="00BA54BA">
        <w:rPr>
          <w:rFonts w:ascii="Times New Roman" w:hAnsi="Times New Roman" w:cs="Times New Roman"/>
          <w:sz w:val="20"/>
          <w:szCs w:val="20"/>
        </w:rPr>
        <w:t>оставлять сообщения на основе обобщения материала учебника и дополнительной литературы;</w:t>
      </w:r>
    </w:p>
    <w:p w:rsidR="00911018" w:rsidRPr="00BA54BA" w:rsidRDefault="00911018" w:rsidP="00BA54BA">
      <w:pPr>
        <w:pStyle w:val="2"/>
        <w:widowControl w:val="0"/>
        <w:adjustRightInd w:val="0"/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>устанавливать причинно-следственные связи при анализе основных этапов эволюции и происхождения человеческих рас.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3. Строение организма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4 часа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Общий обзор организма Уровни организации. Структура тела. Органы и системы органов. Клеточное строение организма. Ткани. 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Ткани. Образование тканей. Эпителиальные, соединительные, мышечные,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нервная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ткани. Строение и функция нейрона. Синапс.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Разложение пероксида водорода ферментом каталазой.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Рассматривание клеток и тканей в оптический микроскоп. Микропрепараты клетки, эпителиальной, соединительной, мышечной и нервной тканей.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Самонаблюдение мигательного рефлекса и условия его проявления и торможения. Коленный рефлекс и др.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 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общее строение организма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строение тканей организма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</w:t>
      </w:r>
      <w:r w:rsidRPr="00BA54BA">
        <w:rPr>
          <w:rFonts w:ascii="Times New Roman" w:hAnsi="Times New Roman" w:cs="Times New Roman"/>
          <w:sz w:val="20"/>
          <w:szCs w:val="20"/>
        </w:rPr>
        <w:t>рефлекторную регуляцию органов и систем организма человека.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</w:t>
      </w:r>
      <w:r w:rsidRPr="00BA54BA">
        <w:rPr>
          <w:rFonts w:ascii="Times New Roman" w:hAnsi="Times New Roman" w:cs="Times New Roman"/>
          <w:sz w:val="20"/>
          <w:szCs w:val="20"/>
        </w:rPr>
        <w:t>выделять существенные признаки организма человека, особенности его биологической природы;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</w:t>
      </w:r>
      <w:r w:rsidRPr="00BA54BA">
        <w:rPr>
          <w:rFonts w:ascii="Times New Roman" w:hAnsi="Times New Roman" w:cs="Times New Roman"/>
          <w:sz w:val="20"/>
          <w:szCs w:val="20"/>
        </w:rPr>
        <w:t>наблюдать и описывать клетки и ткани на готовых микропрепаратах;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napToGrid w:val="0"/>
          <w:sz w:val="20"/>
          <w:szCs w:val="20"/>
        </w:rPr>
        <w:t>— </w:t>
      </w:r>
      <w:r w:rsidRPr="00BA54BA">
        <w:rPr>
          <w:rFonts w:ascii="Times New Roman" w:hAnsi="Times New Roman" w:cs="Times New Roman"/>
          <w:sz w:val="20"/>
          <w:szCs w:val="20"/>
        </w:rPr>
        <w:t xml:space="preserve">выделять существенные признаки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процессов рефлекторной регуляции жизнедеятельности организма человека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>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сравнивать клетки, ткани организма человека и делать выводы на основе сравнения;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проводить биологические исследования и делать выводы на основе полученных результатов.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4. Нервная система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6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Модель головного мозга человека.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Пальценосовая проба и особенности движений, связанных с функциями мозжечка и среднего мозга.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 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строение нервной системы;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соматический и вегетативный отделы нервной системы.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объяснять значение нервной системы </w:t>
      </w:r>
      <w:proofErr w:type="spellStart"/>
      <w:r w:rsidRPr="00BA54BA">
        <w:rPr>
          <w:rFonts w:ascii="Times New Roman" w:hAnsi="Times New Roman" w:cs="Times New Roman"/>
          <w:snapToGrid w:val="0"/>
          <w:sz w:val="20"/>
          <w:szCs w:val="20"/>
        </w:rPr>
        <w:t>в</w:t>
      </w:r>
      <w:r w:rsidRPr="00BA54BA">
        <w:rPr>
          <w:rFonts w:ascii="Times New Roman" w:hAnsi="Times New Roman" w:cs="Times New Roman"/>
          <w:sz w:val="20"/>
          <w:szCs w:val="20"/>
        </w:rPr>
        <w:t>регуляции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 xml:space="preserve"> процессов жизнедеятельности;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объяснять влияние отделов нервной системы на деятельность органов;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проводить биологические исследования и делать выводы на основе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5. Железы внутренней секреции (эндокринная система) </w:t>
      </w:r>
      <w:r w:rsidRPr="00BA54BA">
        <w:rPr>
          <w:rFonts w:ascii="Times New Roman" w:hAnsi="Times New Roman" w:cs="Times New Roman"/>
          <w:iCs/>
          <w:sz w:val="20"/>
          <w:szCs w:val="20"/>
        </w:rPr>
        <w:t>(3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 xml:space="preserve"> часа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Модель черепа с откидной крышкой для показа местоположения гипофиза. Модель гортани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щитовидной железой. Модель почек с надпочечниками.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железы внешней, внутренней и смешанной секреции;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взаимодействие нервной и гуморальной регуляции.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признаки строения и функционирования органов эндокринной системы;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устанавливать е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>динство нервной и гуморальной регуляции.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Учащиеся должны уметь: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классифицировать железы в организме человека;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устанавливать взаимосвязи при обсуждении взаимодействия нервной и гуморальной регуляции.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 xml:space="preserve">Раздел 6. Опорно-двигательная система </w:t>
      </w:r>
      <w:r w:rsidRPr="00BA54BA">
        <w:rPr>
          <w:rFonts w:ascii="Times New Roman" w:hAnsi="Times New Roman" w:cs="Times New Roman"/>
          <w:iCs/>
          <w:sz w:val="20"/>
          <w:szCs w:val="20"/>
        </w:rPr>
        <w:t>(8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 xml:space="preserve">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Скелет и мышцы, их функции. Химический состав костей, их макр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микростроение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 xml:space="preserve">, типы костей. Скелет человека, его приспособление к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прямо-хождению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полуподвижные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>, подвижные (суставы).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Нарушения осанки и развитие плоскостопия: причины, выявление, предупреждение и исправление.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Первая помощь при ушибах, переломах костей и вывихах суставов.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eastAsia="Calibri" w:hAnsi="Times New Roman" w:cs="Times New Roman"/>
          <w:sz w:val="20"/>
          <w:szCs w:val="20"/>
        </w:rPr>
        <w:t>Изучение внешнего вида отдельных костей</w:t>
      </w:r>
      <w:r w:rsidRPr="00BA54BA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. </w:t>
      </w:r>
      <w:r w:rsidRPr="00BA54BA">
        <w:rPr>
          <w:rFonts w:ascii="Times New Roman" w:hAnsi="Times New Roman" w:cs="Times New Roman"/>
          <w:sz w:val="20"/>
          <w:szCs w:val="20"/>
        </w:rPr>
        <w:t>Микроскопическое строение кости. Мышцы человеческого тела (выполняется либо в классе, либо дома). Утомление при статической и динамической работе. Выявление нарушений осанки. Выявление плоскостопия (выполняется дома). Самонаблюдения работы основных мышц, роли плечевого пояса в движениях руки.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строение скелета и мышц, их функции.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объяснять особенности строения скелета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распознавать на наглядных пособиях кости скелета конечностей и их поясов;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оказывать первую помощь при ушибах, переломах костей и вывихах суставов.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устанавливать причинно-следственные связи на примере зависимости гибкости тела человека от строения его позвоночника.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7. Внутренняя среда организма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3 часа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в свертывании крови. Анализ крови. Малокровие. Кроветворение.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Борьба организма с инфекцией. Иммунитет. Защитные барьеры организма. Л. Пастер и И.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Бацилл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Рассматривание крови человека и лягушки под микроскопом.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компоненты внутренней среды организма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защитные барьеры организма;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правила переливание крови.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выявлять взаимосвязь между особенностями строения клеток крови и их функциями;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проводить наблюдение и описание клеток крови на готовых микропрепаратах.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проводить сравнение клеток организма человека и делать выводы на основе сравнения;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выявлять взаимосвязи между особенностями строения клеток крови и их функциями.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8. Кровеносная и лимфатическая системы организма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6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системы. Доврачебная помощь при заболевании сердца и сосудов. Первая помощь при кровотечениях.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Модели сердца и торса человека. Приемы измерения артериального давления по методу Короткова. Приемы остановки кровотечений.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Положение венозных клапанов в опущенной и поднятой руке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 xml:space="preserve">.. 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Определение скорости кровотока в сосудах ногтевого ложа. Функциональная проба: реакция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системы на дозированную нагрузку.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органы кровеносной и лимфатической систем, их роль в организме;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 заболеваниях сердца и сосудов и их профилактике.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>объяснять строение и роль кровеносной и лимфатической систем;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особенности строения сосудистой системы и движения крови по сосудам;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измерять пульс и кровяное давление.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— находить в учебной и научно-популярной литературе информацию о заболеваниях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системы, оформлять её в виде рефератов, докладов.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9. Дыхание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5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легких.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электротравме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Модель гортани. Модель, поясняющая механизм вдоха и выдоха. Приемы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емкости легких. Приемы искусственного дыхания.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Определение частоты дыхания и жизненного объёма легких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строение и функции органов дыхания;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механизмы вдоха и выдоха;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нервную и гуморальную регуляцию дыхания.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признаки процессов дыхания и газообмена;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оказывать первую помощь при отравлении угарным газом, спасении утопающего, простудных заболеваниях.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8. Пищеварение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6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Торс человека.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Действие ферментов слюны на крахмал. Самонаблюдения: определение положения слюнных желез, движение гортани при глотании.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 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строение и функции пищеварительной системы;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пищевые продукты и питательные вещества, их роль в обмене веществ;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правила предупреждения желудочно-кишечных инфекций и гельминтозов.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признаки процессов питания и пищеварения;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— приводить доказательства (аргументировать) необходимости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соблюдения мер профилактики нарушений работы пищеварительной системы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>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проводить биологические исследования и делать выводы на основе полученных результатов.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9. Обмен веществ и энергии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4 часа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Обмен веществ и энергии 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Энергозатраты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 xml:space="preserve"> человека и пищевой рацион. Нормы и режим питания. Основной и общий обмен. Энергетическая емкость пищи.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Обнаружение и устойчивость витамина С.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обмен веществ и энергии — основное свойство всех живых существ;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роль ферментов в обмене веществ;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классификацию витаминов;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нормы и режим питания.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признаки обмена веществ и превращений энергии в организме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объяснять роль витаминов в организме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— приводить доказательства (аргументация) необходимости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соблюдения мер профилактики нарушений развития авитаминозов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>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классифицировать витамины.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10. Покровные органы. Терморегуляция. Выделение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5 часа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 Рельефная таблица «Строение кожи».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 Модель почки. Рельефная таблица «Органы выделения».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наружные покровы тела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строение и функция кожи;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органы мочевыделительной системы, их строение и функции;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заболевания органов выделительной системы и способы их предупреждения.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признаки покровов тела, терморегуляции;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оказывать первую помощь при тепловом и солнечном ударах, ожогах, обморожениях, травмах кожного покрова.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проводить биологические исследования и делать выводы на основе полученных результатов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..</w:t>
      </w:r>
      <w:proofErr w:type="gramEnd"/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12. Анализаторы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5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Органы равновесия, кожно-мышечной чувствительности, обоняния и вкуса и их анализаторы. Взаимодействие анализаторов.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Модели глаза и уха. Опыты, выявляющие функции радужной оболочки, хрусталика, палочек и колбочек. 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pStyle w:val="a5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«Изучение изменений работы зрачка» 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 «Опыты, выявляющие иллюзии, связанные с бинокулярным зрением; обнаружение слепого пятна.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анализаторы и органы чувств, их значение.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признаки строения и функционирования органов чувств.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i/>
          <w:sz w:val="20"/>
          <w:szCs w:val="20"/>
        </w:rPr>
        <w:t>Учащиеся должна уметь</w:t>
      </w:r>
      <w:r w:rsidRPr="00BA54BA">
        <w:rPr>
          <w:rFonts w:ascii="Times New Roman" w:hAnsi="Times New Roman" w:cs="Times New Roman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устанавливать причинно-следственные связи между строением анализатора и выполняемой им функцией;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проводить биологические исследования и делать выводы на основе полученных результатов.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>Раздел 13. Высшая нервная деятельность. Поведение. Психика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5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Вклад отечественных ученых в разработку учения о высшей нервной деятельности. И. М. Сеченов и И.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Познавательные процессы: ощущение, восприятие, представления, память, воображение, мышление.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Лабораторные и практические работы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Выработка навыка зеркального письма как пример разрушения старого и выработки нового динамического стереотипа. Изменение числа колебаний образа усеченной пирамиды при непроизвольном, произвольном внимании и при активной работе с объектом.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вклад отечественных ученых в разработку учения о высшей нервной деятельности;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особенности высшей нервной деятельности человека.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особенности поведения и психики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объяснять роль обучения и воспитания в развитии поведения и психики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характеризовать особенности высшей нервной деятельности человека и роль речи в развитии человека.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классифицировать типы и виды памяти.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 xml:space="preserve">Раздел 15. Индивидуальное развитие организма </w:t>
      </w:r>
      <w:r w:rsidRPr="00BA54BA">
        <w:rPr>
          <w:rFonts w:ascii="Times New Roman" w:hAnsi="Times New Roman" w:cs="Times New Roman"/>
          <w:iCs/>
          <w:sz w:val="20"/>
          <w:szCs w:val="20"/>
        </w:rPr>
        <w:t>(</w:t>
      </w:r>
      <w:r w:rsidRPr="00BA54BA">
        <w:rPr>
          <w:rFonts w:ascii="Times New Roman" w:hAnsi="Times New Roman" w:cs="Times New Roman"/>
          <w:i/>
          <w:iCs/>
          <w:sz w:val="20"/>
          <w:szCs w:val="20"/>
        </w:rPr>
        <w:t>5 часов</w:t>
      </w:r>
      <w:r w:rsidRPr="00BA54BA">
        <w:rPr>
          <w:rFonts w:ascii="Times New Roman" w:hAnsi="Times New Roman" w:cs="Times New Roman"/>
          <w:iCs/>
          <w:sz w:val="20"/>
          <w:szCs w:val="20"/>
        </w:rPr>
        <w:t>)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</w:t>
      </w:r>
      <w:proofErr w:type="spellStart"/>
      <w:r w:rsidRPr="00BA54BA">
        <w:rPr>
          <w:rFonts w:ascii="Times New Roman" w:hAnsi="Times New Roman" w:cs="Times New Roman"/>
          <w:sz w:val="20"/>
          <w:szCs w:val="20"/>
        </w:rPr>
        <w:t>наркогенных</w:t>
      </w:r>
      <w:proofErr w:type="spellEnd"/>
      <w:r w:rsidRPr="00BA54BA">
        <w:rPr>
          <w:rFonts w:ascii="Times New Roman" w:hAnsi="Times New Roman" w:cs="Times New Roman"/>
          <w:sz w:val="20"/>
          <w:szCs w:val="20"/>
        </w:rPr>
        <w:t xml:space="preserve"> веществ (табака, алкоголя, наркотиков) на развитие и здоровье человека.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Наследственные и врожденные заболевания. Заболевания, передающиеся половым путем: СПИД, сифилис и др.; их профилактика.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Демонстрация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Тесты, определяющие тип темперамента.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Предметные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знать</w:t>
      </w:r>
      <w:r w:rsidRPr="00BA54BA">
        <w:rPr>
          <w:rFonts w:ascii="Times New Roman" w:hAnsi="Times New Roman" w:cs="Times New Roman"/>
          <w:iCs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жизненные циклы организмов;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мужскую и женскую половые системы;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наследственные и врожденные заболевания и заболевания, передающиеся половым путем, а также меры их профилактики.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Учащиеся должны уметь</w:t>
      </w:r>
      <w:r w:rsidRPr="00BA54BA">
        <w:rPr>
          <w:rFonts w:ascii="Times New Roman" w:hAnsi="Times New Roman" w:cs="Times New Roman"/>
          <w:snapToGrid w:val="0"/>
          <w:sz w:val="20"/>
          <w:szCs w:val="20"/>
        </w:rPr>
        <w:t xml:space="preserve">: 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выделять существенные признаки органов размножения человека;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 w:rsidRPr="00BA54BA">
        <w:rPr>
          <w:rFonts w:ascii="Times New Roman" w:hAnsi="Times New Roman" w:cs="Times New Roman"/>
          <w:sz w:val="20"/>
          <w:szCs w:val="20"/>
        </w:rPr>
        <w:t>— объяснять вредное влияния никотина, алкоголя и наркотиков на развитие плода;</w:t>
      </w:r>
      <w:proofErr w:type="gramEnd"/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приводить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:rsidR="00911018" w:rsidRPr="00BA54BA" w:rsidRDefault="00911018" w:rsidP="00BA54B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proofErr w:type="spellStart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>Метапредметные</w:t>
      </w:r>
      <w:proofErr w:type="spellEnd"/>
      <w:r w:rsidRPr="00BA54BA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результаты обучения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Учащиеся </w:t>
      </w:r>
      <w:proofErr w:type="spellStart"/>
      <w:r w:rsidRPr="00BA54BA">
        <w:rPr>
          <w:rFonts w:ascii="Times New Roman" w:hAnsi="Times New Roman" w:cs="Times New Roman"/>
          <w:i/>
          <w:iCs/>
          <w:snapToGrid w:val="0"/>
          <w:sz w:val="20"/>
          <w:szCs w:val="20"/>
        </w:rPr>
        <w:t>должныуметь</w:t>
      </w:r>
      <w:proofErr w:type="spellEnd"/>
      <w:r w:rsidRPr="00BA54BA">
        <w:rPr>
          <w:rFonts w:ascii="Times New Roman" w:hAnsi="Times New Roman" w:cs="Times New Roman"/>
          <w:snapToGrid w:val="0"/>
          <w:sz w:val="20"/>
          <w:szCs w:val="20"/>
        </w:rPr>
        <w:t>:</w:t>
      </w:r>
    </w:p>
    <w:p w:rsidR="00911018" w:rsidRPr="00BA54BA" w:rsidRDefault="00911018" w:rsidP="00BA54B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— приводить доказательства (аргументация) 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A54BA">
        <w:rPr>
          <w:rFonts w:ascii="Times New Roman" w:hAnsi="Times New Roman" w:cs="Times New Roman"/>
          <w:b/>
          <w:bCs/>
          <w:sz w:val="20"/>
          <w:szCs w:val="20"/>
        </w:rPr>
        <w:t xml:space="preserve">Личностные результаты обучения </w:t>
      </w:r>
    </w:p>
    <w:p w:rsidR="00911018" w:rsidRPr="00BA54BA" w:rsidRDefault="00911018" w:rsidP="00BA54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A54BA">
        <w:rPr>
          <w:rFonts w:ascii="Times New Roman" w:hAnsi="Times New Roman" w:cs="Times New Roman"/>
          <w:i/>
          <w:iCs/>
          <w:sz w:val="20"/>
          <w:szCs w:val="20"/>
        </w:rPr>
        <w:t>Учащиеся должны</w:t>
      </w:r>
      <w:r w:rsidRPr="00BA54BA">
        <w:rPr>
          <w:rFonts w:ascii="Times New Roman" w:hAnsi="Times New Roman" w:cs="Times New Roman"/>
          <w:iCs/>
          <w:sz w:val="20"/>
          <w:szCs w:val="20"/>
        </w:rPr>
        <w:t>: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испытывать чувство гордости за российскую биологическую науку;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следить за соблюдением правил поведения в природе;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понимать основные факторы, определяющие взаимоотношения человека и природы;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уметь реализовывать теоретические познания на практике;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понимать ценность здорового и безопасного образа жизни;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осознавать значение семьи в жизни человека и общества;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принимать ценности семейной жизни;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уважительно и заботливо относиться к членам своей семьи;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понимать значение обучения для повседневной жизни и осознанного выбора профессии;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проводить работу над ошибками для внесения корректив в усваиваемые знания;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признавать право каждого на собственное мнение;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формировать эмоционально-положительное отношение сверстников к себе через глубокое знание зоологической науки;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проявлять готовность к самостоятельным поступкам и действиям на благо природы;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уметь отстаивать свою точку зрения; 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>— критично относиться к своим поступкам, нести ответственность за их последствия;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  <w:r w:rsidRPr="00BA54BA">
        <w:t xml:space="preserve">— уметь слушать и слышать другое мнение, вести дискуссию, оперировать </w:t>
      </w:r>
      <w:proofErr w:type="gramStart"/>
      <w:r w:rsidRPr="00BA54BA">
        <w:t>фактами</w:t>
      </w:r>
      <w:proofErr w:type="gramEnd"/>
      <w:r w:rsidRPr="00BA54BA">
        <w:t xml:space="preserve"> как для доказательства, так и для опровержения существующего мнения.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</w:p>
    <w:p w:rsidR="008C566A" w:rsidRPr="00BA54BA" w:rsidRDefault="008C566A" w:rsidP="00BA54BA">
      <w:pPr>
        <w:pStyle w:val="11"/>
        <w:tabs>
          <w:tab w:val="num" w:pos="720"/>
        </w:tabs>
        <w:ind w:left="0"/>
        <w:jc w:val="both"/>
      </w:pPr>
    </w:p>
    <w:p w:rsidR="00911018" w:rsidRPr="00BA54BA" w:rsidRDefault="008C566A" w:rsidP="00BA54BA">
      <w:pPr>
        <w:pStyle w:val="11"/>
        <w:tabs>
          <w:tab w:val="num" w:pos="720"/>
        </w:tabs>
        <w:ind w:left="0"/>
        <w:jc w:val="both"/>
      </w:pPr>
      <w:r w:rsidRPr="00BA54BA">
        <w:t xml:space="preserve">                      </w:t>
      </w:r>
      <w:r w:rsidR="00BA54BA">
        <w:t xml:space="preserve">                      </w:t>
      </w:r>
      <w:r w:rsidRPr="00BA54BA">
        <w:t xml:space="preserve">   Распределение часов по темам</w:t>
      </w:r>
    </w:p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929"/>
        <w:gridCol w:w="4929"/>
      </w:tblGrid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№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  <w:rPr>
                <w:b/>
                <w:i/>
              </w:rPr>
            </w:pPr>
            <w:r w:rsidRPr="00BA54BA">
              <w:rPr>
                <w:b/>
                <w:i/>
              </w:rPr>
              <w:t>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Количество 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  <w:rPr>
                <w:b/>
                <w:i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Введение</w:t>
            </w:r>
          </w:p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1час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Происхождение человека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Экскурсия «Происхождение человека»</w:t>
            </w: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3часа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Строение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Л. р.№1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«Изучение микроскопического строения тканей организма человека»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Л. р. №2. 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«Самонаблюдение мигательного рефлекса и условия его проявления и торможения»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Л. р. №3.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«Коленный рефлекс</w:t>
            </w:r>
          </w:p>
          <w:p w:rsidR="00911018" w:rsidRPr="00BA54BA" w:rsidRDefault="00911018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4часа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4.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Нервная система </w:t>
            </w:r>
          </w:p>
          <w:p w:rsidR="00911018" w:rsidRPr="00BA54BA" w:rsidRDefault="00911018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Л. р. №4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«Пальценосовая проба и особенности движений, связанных с функциями мозжечка и среднего мозга»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1018" w:rsidRPr="00BA54BA" w:rsidRDefault="00911018" w:rsidP="00BA54BA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660066"/>
                <w:sz w:val="20"/>
                <w:szCs w:val="20"/>
              </w:rPr>
            </w:pPr>
          </w:p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6часов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Эндокринная система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3часа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Опорно-двигательная система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Л. р. №5. </w:t>
            </w:r>
          </w:p>
          <w:p w:rsidR="00911018" w:rsidRPr="00BA54BA" w:rsidRDefault="00911018" w:rsidP="00BA54BA">
            <w:pPr>
              <w:shd w:val="clear" w:color="auto" w:fill="FFFFFF"/>
              <w:rPr>
                <w:rFonts w:ascii="Times New Roman" w:hAnsi="Times New Roman" w:cs="Times New Roman"/>
                <w:b/>
                <w:color w:val="9900CC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BA54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Изучение внешнего вида отдельных костей</w:t>
            </w:r>
            <w:r w:rsidRPr="00BA54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single"/>
              </w:rPr>
              <w:t>.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Микроскопическое строение кости»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Л. р. №6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«Мышцы человеческого тела» (выполняется либо в классе, либо дома)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Л.р.№7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«Утомление при статической и динамической работе»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Л. р. №8 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«Самонаблюдение работы основных мышц, роль плечевого пояса в движениях руки»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Л.р. №9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«Выявление плоскостопия» (выполняется дома).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Л.р. №10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«Выявление нарушений осанки»</w:t>
            </w:r>
          </w:p>
          <w:p w:rsidR="00911018" w:rsidRPr="00BA54BA" w:rsidRDefault="00911018" w:rsidP="00BA54B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8часов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Внутренняя среда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Л. р. №11 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«Рассматривание крови человека и лягушки под микроскопом</w:t>
            </w:r>
            <w:r w:rsidRPr="00BA54BA">
              <w:rPr>
                <w:rFonts w:ascii="Times New Roman" w:hAnsi="Times New Roman" w:cs="Times New Roman"/>
                <w:color w:val="9900CC"/>
                <w:sz w:val="20"/>
                <w:szCs w:val="20"/>
              </w:rPr>
              <w:t>»</w:t>
            </w: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3часа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Кровеносная и лимфатическая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Л. р. №12  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«Положение венозных клапанов в опущенной и поднятой руке».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Л. р. №13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«Определение скорости кровотока в сосудах ногтевого ложа».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Л. р. №14 </w:t>
            </w:r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«Функциональная проба: Реакция </w:t>
            </w:r>
            <w:proofErr w:type="gramStart"/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сердечно-сосудистой</w:t>
            </w:r>
            <w:proofErr w:type="gramEnd"/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системы на дозированную нагрузку. Подсчет пульса и</w:t>
            </w:r>
            <w:proofErr w:type="gramStart"/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</w:t>
            </w:r>
            <w:proofErr w:type="gramEnd"/>
            <w:r w:rsidRPr="00BA5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\Д до и после нагрузки».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6 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Дыхание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Л. Р.№15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«Определение частоты дыхания.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ЖЕЛ»</w:t>
            </w: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5часов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Пищеварение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Л. Р. №16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действия ферментов слюны на крахмал.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6часов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Обмен веществ и энергии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Л. Р.№17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«Обнаружение и устойчивость витамина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Л. Р.№18</w:t>
            </w:r>
          </w:p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«Установление зависимости между дозированной нагрузкой и уровнем энергетического обмена».</w:t>
            </w:r>
          </w:p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4 часа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Покровные органы. Терморегуляция. 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Выделение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5часов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Анализаторы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/>
                <w:b/>
                <w:i/>
                <w:sz w:val="20"/>
                <w:szCs w:val="20"/>
              </w:rPr>
              <w:t>Л. Р.№19</w:t>
            </w:r>
          </w:p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BA54BA">
              <w:rPr>
                <w:rFonts w:ascii="Times New Roman" w:hAnsi="Times New Roman"/>
                <w:sz w:val="20"/>
                <w:szCs w:val="20"/>
              </w:rPr>
              <w:t xml:space="preserve">«Изучение изменений работы зрачка» </w:t>
            </w:r>
          </w:p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/>
                <w:b/>
                <w:i/>
                <w:sz w:val="20"/>
                <w:szCs w:val="20"/>
              </w:rPr>
              <w:t>Л. Р.№20</w:t>
            </w:r>
          </w:p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BA54BA">
              <w:rPr>
                <w:rFonts w:ascii="Times New Roman" w:hAnsi="Times New Roman"/>
                <w:sz w:val="20"/>
                <w:szCs w:val="20"/>
              </w:rPr>
              <w:t xml:space="preserve"> «Опыты, выявляющие иллюзии, связанные с бинокулярным зрением». </w:t>
            </w:r>
          </w:p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BA54BA">
              <w:rPr>
                <w:rFonts w:ascii="Times New Roman" w:hAnsi="Times New Roman"/>
                <w:sz w:val="20"/>
                <w:szCs w:val="20"/>
              </w:rPr>
              <w:t>Лабораторная работа№21 «Поиск слепого пятна»</w:t>
            </w:r>
          </w:p>
          <w:p w:rsidR="00911018" w:rsidRPr="00BA54BA" w:rsidRDefault="00911018" w:rsidP="00BA54BA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5часов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Высшая нервная деятельность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BA54BA">
              <w:rPr>
                <w:rFonts w:ascii="Times New Roman" w:hAnsi="Times New Roman"/>
                <w:b/>
                <w:i/>
                <w:sz w:val="20"/>
                <w:szCs w:val="20"/>
              </w:rPr>
              <w:t>Л.Р. №22</w:t>
            </w:r>
            <w:r w:rsidRPr="00BA54BA">
              <w:rPr>
                <w:rFonts w:ascii="Times New Roman" w:hAnsi="Times New Roman"/>
                <w:sz w:val="20"/>
                <w:szCs w:val="20"/>
              </w:rPr>
              <w:t xml:space="preserve"> «Выработка навыка зеркального письма»</w:t>
            </w:r>
          </w:p>
          <w:p w:rsidR="00911018" w:rsidRPr="00BA54BA" w:rsidRDefault="009110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Л.Р.№23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«Оценка объёма кратковременной памяти с помощью теста»</w:t>
            </w:r>
          </w:p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/>
                <w:b/>
                <w:i/>
                <w:sz w:val="20"/>
                <w:szCs w:val="20"/>
              </w:rPr>
              <w:t>Л.Р. №24</w:t>
            </w:r>
            <w:r w:rsidRPr="00BA54BA">
              <w:rPr>
                <w:rFonts w:ascii="Times New Roman" w:hAnsi="Times New Roman"/>
                <w:sz w:val="20"/>
                <w:szCs w:val="20"/>
              </w:rPr>
              <w:t xml:space="preserve"> «Измерение числа колебаний образа усеченной пирамиды в разных условиях»</w:t>
            </w: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5часов</w:t>
            </w:r>
          </w:p>
        </w:tc>
      </w:tr>
      <w:tr w:rsidR="00911018" w:rsidRPr="00BA54BA" w:rsidTr="00425513">
        <w:trPr>
          <w:trHeight w:val="566"/>
        </w:trPr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Индивидуальное развитие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5часов</w:t>
            </w:r>
          </w:p>
        </w:tc>
      </w:tr>
      <w:tr w:rsidR="00911018" w:rsidRPr="00BA54BA" w:rsidTr="00425513">
        <w:tc>
          <w:tcPr>
            <w:tcW w:w="534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11018" w:rsidRPr="00BA54BA" w:rsidRDefault="0091101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11018" w:rsidRPr="00BA54BA" w:rsidRDefault="00911018" w:rsidP="00BA54BA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/>
                <w:i/>
                <w:sz w:val="20"/>
                <w:szCs w:val="20"/>
              </w:rPr>
              <w:t>итого</w:t>
            </w:r>
          </w:p>
        </w:tc>
        <w:tc>
          <w:tcPr>
            <w:tcW w:w="4929" w:type="dxa"/>
          </w:tcPr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1 час</w:t>
            </w:r>
          </w:p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</w:p>
          <w:p w:rsidR="00911018" w:rsidRPr="00BA54BA" w:rsidRDefault="00911018" w:rsidP="00BA54BA">
            <w:pPr>
              <w:pStyle w:val="11"/>
              <w:tabs>
                <w:tab w:val="num" w:pos="720"/>
              </w:tabs>
              <w:ind w:left="0"/>
              <w:jc w:val="both"/>
            </w:pPr>
            <w:r w:rsidRPr="00BA54BA">
              <w:t>70 часов</w:t>
            </w:r>
          </w:p>
        </w:tc>
      </w:tr>
    </w:tbl>
    <w:p w:rsidR="00911018" w:rsidRPr="00BA54BA" w:rsidRDefault="00911018" w:rsidP="00BA54BA">
      <w:pPr>
        <w:pStyle w:val="11"/>
        <w:tabs>
          <w:tab w:val="num" w:pos="720"/>
        </w:tabs>
        <w:ind w:left="0" w:firstLine="284"/>
        <w:jc w:val="both"/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911018" w:rsidRPr="00BA54BA" w:rsidRDefault="00911018" w:rsidP="00BA54BA">
      <w:pPr>
        <w:widowControl w:val="0"/>
        <w:spacing w:line="240" w:lineRule="auto"/>
        <w:rPr>
          <w:rFonts w:ascii="Times New Roman" w:hAnsi="Times New Roman" w:cs="Times New Roman"/>
          <w:snapToGrid w:val="0"/>
          <w:sz w:val="20"/>
          <w:szCs w:val="20"/>
        </w:rPr>
      </w:pPr>
    </w:p>
    <w:p w:rsidR="008C566A" w:rsidRDefault="008C566A" w:rsidP="00BA54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</w:pPr>
    </w:p>
    <w:p w:rsidR="001A6D5A" w:rsidRDefault="001A6D5A" w:rsidP="00BA54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</w:pPr>
    </w:p>
    <w:p w:rsidR="001A6D5A" w:rsidRDefault="001A6D5A" w:rsidP="00BA54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</w:pPr>
    </w:p>
    <w:p w:rsidR="001A6D5A" w:rsidRDefault="001A6D5A" w:rsidP="00BA54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</w:pPr>
    </w:p>
    <w:p w:rsidR="001A6D5A" w:rsidRPr="001A6D5A" w:rsidRDefault="001A6D5A" w:rsidP="00BA54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</w:pPr>
    </w:p>
    <w:p w:rsidR="00911018" w:rsidRPr="00BA54BA" w:rsidRDefault="008C566A" w:rsidP="00BA54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BA54BA">
        <w:rPr>
          <w:rFonts w:ascii="Times New Roman" w:hAnsi="Times New Roman" w:cs="Times New Roman"/>
          <w:b/>
          <w:snapToGrid w:val="0"/>
          <w:sz w:val="20"/>
          <w:szCs w:val="20"/>
        </w:rPr>
        <w:t>календарно-тематическое планирование</w:t>
      </w:r>
    </w:p>
    <w:tbl>
      <w:tblPr>
        <w:tblStyle w:val="a6"/>
        <w:tblW w:w="15524" w:type="dxa"/>
        <w:tblLayout w:type="fixed"/>
        <w:tblLook w:val="04A0" w:firstRow="1" w:lastRow="0" w:firstColumn="1" w:lastColumn="0" w:noHBand="0" w:noVBand="1"/>
      </w:tblPr>
      <w:tblGrid>
        <w:gridCol w:w="514"/>
        <w:gridCol w:w="6"/>
        <w:gridCol w:w="1562"/>
        <w:gridCol w:w="3117"/>
        <w:gridCol w:w="2441"/>
        <w:gridCol w:w="251"/>
        <w:gridCol w:w="6071"/>
        <w:gridCol w:w="61"/>
        <w:gridCol w:w="28"/>
        <w:gridCol w:w="13"/>
        <w:gridCol w:w="15"/>
        <w:gridCol w:w="7"/>
        <w:gridCol w:w="40"/>
        <w:gridCol w:w="241"/>
        <w:gridCol w:w="45"/>
        <w:gridCol w:w="13"/>
        <w:gridCol w:w="18"/>
        <w:gridCol w:w="30"/>
        <w:gridCol w:w="26"/>
        <w:gridCol w:w="30"/>
        <w:gridCol w:w="17"/>
        <w:gridCol w:w="13"/>
        <w:gridCol w:w="19"/>
        <w:gridCol w:w="28"/>
        <w:gridCol w:w="20"/>
        <w:gridCol w:w="491"/>
        <w:gridCol w:w="15"/>
        <w:gridCol w:w="221"/>
        <w:gridCol w:w="15"/>
        <w:gridCol w:w="156"/>
      </w:tblGrid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№п\</w:t>
            </w:r>
            <w:proofErr w:type="gramStart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2441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основных видов деятельности учащихся</w:t>
            </w:r>
          </w:p>
        </w:tc>
        <w:tc>
          <w:tcPr>
            <w:tcW w:w="6383" w:type="dxa"/>
            <w:gridSpan w:val="3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555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E93BF6" w:rsidP="00425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554" w:type="dxa"/>
            <w:gridSpan w:val="4"/>
            <w:tcBorders>
              <w:left w:val="single" w:sz="4" w:space="0" w:color="auto"/>
            </w:tcBorders>
          </w:tcPr>
          <w:p w:rsidR="00AA339C" w:rsidRPr="00BA54BA" w:rsidRDefault="00E93BF6" w:rsidP="00425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425513" w:rsidRPr="00BA54BA" w:rsidTr="0022425A">
        <w:trPr>
          <w:gridAfter w:val="3"/>
          <w:wAfter w:w="392" w:type="dxa"/>
        </w:trPr>
        <w:tc>
          <w:tcPr>
            <w:tcW w:w="14086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Тема 1. Введение (1 час)</w:t>
            </w:r>
          </w:p>
        </w:tc>
        <w:tc>
          <w:tcPr>
            <w:tcW w:w="540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:rsidR="00425513" w:rsidRDefault="00425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5513" w:rsidRPr="00BA54BA" w:rsidRDefault="00425513" w:rsidP="00425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5513" w:rsidRDefault="004255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5513" w:rsidRPr="00BA54BA" w:rsidRDefault="00425513" w:rsidP="00425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5513" w:rsidRPr="00BA54BA" w:rsidTr="0022425A">
        <w:trPr>
          <w:gridAfter w:val="3"/>
          <w:wAfter w:w="392" w:type="dxa"/>
          <w:trHeight w:val="6333"/>
        </w:trPr>
        <w:tc>
          <w:tcPr>
            <w:tcW w:w="520" w:type="dxa"/>
            <w:gridSpan w:val="2"/>
          </w:tcPr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Науки о человеке. Здоровье и его охрана</w:t>
            </w:r>
          </w:p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Становление наук о человеке</w:t>
            </w:r>
          </w:p>
        </w:tc>
        <w:tc>
          <w:tcPr>
            <w:tcW w:w="3117" w:type="dxa"/>
          </w:tcPr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Биосоциальная природа человека. Науки о человеке и их методы. Значение знаний о человеке. Значение знаний о человеке для охраны его здоровья. </w:t>
            </w:r>
          </w:p>
          <w:p w:rsidR="00425513" w:rsidRPr="00BA54BA" w:rsidRDefault="00425513" w:rsidP="00BA54BA">
            <w:pPr>
              <w:shd w:val="clear" w:color="auto" w:fill="FFFFFF"/>
              <w:ind w:right="14"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Предметы изучения наук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о человеке: анатомия, фи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зиология, гигиена, психо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логия.</w:t>
            </w:r>
          </w:p>
          <w:p w:rsidR="00425513" w:rsidRPr="00BA54BA" w:rsidRDefault="00425513" w:rsidP="00BA54BA">
            <w:pPr>
              <w:shd w:val="clear" w:color="auto" w:fill="FFFFFF"/>
              <w:ind w:right="14"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Методы изучения: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самона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блюдение, наблюдение, лабо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раторный анализ, описание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7"/>
                <w:sz w:val="20"/>
                <w:szCs w:val="20"/>
              </w:rPr>
              <w:t>строения</w:t>
            </w:r>
          </w:p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Развитие анатомии, физио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логии и гигиены с начала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  <w:lang w:val="en-US"/>
              </w:rPr>
              <w:t>XIX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века до наших дней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(Луи Пастер, И. И. Мечни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8"/>
                <w:sz w:val="20"/>
                <w:szCs w:val="20"/>
              </w:rPr>
              <w:t xml:space="preserve">ков).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Зарождение наук о человеке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в античное время (Герак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лит, Аристотель).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Изучение организма челове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  <w:t xml:space="preserve">ка в эпоху Возрождения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(Гарвей, Везалий).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Лауреаты Нобелевской пре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мии в области медицины</w:t>
            </w:r>
          </w:p>
        </w:tc>
        <w:tc>
          <w:tcPr>
            <w:tcW w:w="2441" w:type="dxa"/>
          </w:tcPr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Объясняют место и роль человека в природе. Выделяют существенные признаки организма человека, особенности его биологической природы. Раскрывают значение знаний о человеке в современной жизни. Выявляют методы изучения организма человека</w:t>
            </w:r>
          </w:p>
          <w:p w:rsidR="00425513" w:rsidRPr="00BA54BA" w:rsidRDefault="00425513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Объясняют связь развития биологических наук и техники с успехами в медицине</w:t>
            </w:r>
          </w:p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6" w:type="dxa"/>
            <w:gridSpan w:val="7"/>
            <w:tcBorders>
              <w:right w:val="single" w:sz="4" w:space="0" w:color="auto"/>
            </w:tcBorders>
          </w:tcPr>
          <w:p w:rsidR="00425513" w:rsidRPr="00BA54BA" w:rsidRDefault="00425513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Предметные.</w:t>
            </w:r>
          </w:p>
          <w:p w:rsidR="00425513" w:rsidRPr="00BA54BA" w:rsidRDefault="00425513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Знать и описывать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методы изучения организма человека.</w:t>
            </w:r>
          </w:p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Объяснять  связь развития биологических наук и техники с успехами в медицине.</w:t>
            </w:r>
          </w:p>
          <w:p w:rsidR="00425513" w:rsidRPr="00BA54BA" w:rsidRDefault="00425513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роль биологии в практической деятельности людей и самого ученика.</w:t>
            </w:r>
          </w:p>
          <w:p w:rsidR="00425513" w:rsidRPr="00BA54BA" w:rsidRDefault="00425513" w:rsidP="00BA54BA">
            <w:pPr>
              <w:shd w:val="clear" w:color="auto" w:fill="FFFFFF"/>
              <w:ind w:right="154" w:firstLine="302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должны выделять специфические особенности человека как биосоциального существа.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основные </w:t>
            </w:r>
            <w:r w:rsidRPr="00BA54BA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  <w:t>открытия ученых на различных эта</w:t>
            </w:r>
            <w:r w:rsidRPr="00BA54BA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пах становления наук о человеке</w:t>
            </w:r>
          </w:p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Pr="00BA54BA" w:rsidRDefault="00425513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425513" w:rsidRPr="00BA54BA" w:rsidRDefault="00425513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уметь объяснять необходимость знаний о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методах изучения организма в собственной жизни для проведения наблюдений за состоянием собственного организма.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Формирование мировоззрения и самосознания.</w:t>
            </w:r>
          </w:p>
          <w:p w:rsidR="00425513" w:rsidRPr="00BA54BA" w:rsidRDefault="00425513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.</w:t>
            </w:r>
          </w:p>
          <w:p w:rsidR="00425513" w:rsidRPr="00BA54BA" w:rsidRDefault="00425513" w:rsidP="00BA54BA">
            <w:pPr>
              <w:pStyle w:val="2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Целеполагание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р)Смысловое чтение. Умение адекватно передавать содержание текст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п). Умение слушать, искать информацию в различных источниках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к)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 xml:space="preserve"> Пользоваться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Интернетом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для поиска учебной информации о лауреатах Нобелевской премии в области медицины. Умение а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содержание ри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сунков.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диалектически анализировать учебный или любой другой материал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П)</w:t>
            </w:r>
          </w:p>
          <w:p w:rsidR="00425513" w:rsidRPr="00BA54BA" w:rsidRDefault="00425513" w:rsidP="00BA54BA">
            <w:pPr>
              <w:shd w:val="clear" w:color="auto" w:fill="FFFFFF"/>
              <w:ind w:right="106" w:hanging="5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425513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425513" w:rsidRPr="00BA54BA" w:rsidRDefault="00425513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513" w:rsidRPr="00BA54BA" w:rsidTr="0022425A">
        <w:trPr>
          <w:gridAfter w:val="3"/>
          <w:wAfter w:w="392" w:type="dxa"/>
          <w:trHeight w:val="1540"/>
        </w:trPr>
        <w:tc>
          <w:tcPr>
            <w:tcW w:w="14086" w:type="dxa"/>
            <w:gridSpan w:val="12"/>
            <w:tcBorders>
              <w:right w:val="single" w:sz="4" w:space="0" w:color="auto"/>
            </w:tcBorders>
          </w:tcPr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Происхождение человека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3 часа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</w:tc>
        <w:tc>
          <w:tcPr>
            <w:tcW w:w="54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Pr="00BA54BA" w:rsidRDefault="00425513" w:rsidP="00425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tcBorders>
              <w:left w:val="single" w:sz="4" w:space="0" w:color="auto"/>
            </w:tcBorders>
          </w:tcPr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Pr="00BA54BA" w:rsidRDefault="00425513" w:rsidP="00425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  <w:trHeight w:val="8836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Систематическое положение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Историческое прошлое людей</w:t>
            </w: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Биологическая природа человека</w:t>
            </w: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</w:t>
            </w:r>
          </w:p>
          <w:p w:rsidR="00AA339C" w:rsidRPr="00BA54BA" w:rsidRDefault="00AA339C" w:rsidP="00BA54BA">
            <w:pPr>
              <w:shd w:val="clear" w:color="auto" w:fill="FFFFFF"/>
              <w:ind w:right="38" w:hanging="14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Рудименты.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0"/>
                <w:szCs w:val="20"/>
              </w:rPr>
              <w:t xml:space="preserve">Атавизмы.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Доказательство животного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происхождения человека.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Систематическое положение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Человека разумного в царст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ве Животные: тип, класс,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отряд, семейство, род, вид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Происхождение и эволюция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Строение и жизнь древнейших, древних и первых современных людей. Австралопитеки, питекантропы, синантропы, неандертальцы, кроманьонцы.</w:t>
            </w: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2"/>
                <w:sz w:val="20"/>
                <w:szCs w:val="20"/>
              </w:rPr>
              <w:t>Факты</w:t>
            </w: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Влияние биологических и социальных факторов на эволюцию человека (использование одежды, пе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 xml:space="preserve">реход от присваивающего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хозяйства к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производящему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).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Экологические факторы,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способствующие развитию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прямохождения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. </w:t>
            </w:r>
          </w:p>
          <w:p w:rsidR="00AA339C" w:rsidRPr="00BA54BA" w:rsidRDefault="00AA339C" w:rsidP="00BA54BA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Демонстрация</w:t>
            </w: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Модель «Происхождение человека». Модели остатков древней культуры человека</w:t>
            </w:r>
          </w:p>
        </w:tc>
        <w:tc>
          <w:tcPr>
            <w:tcW w:w="2441" w:type="dxa"/>
          </w:tcPr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Объясняют место человека в системе органического мира. Приводят доказательства (аргументировать) родства человека с млекопитающими животными. Определяют черты сходства и различия человека и животных</w:t>
            </w:r>
          </w:p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Объясняют современные концепции происхождения человека. Выделяют основные этапы эволюции человека</w:t>
            </w:r>
          </w:p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Учащиеся должны знать место человека в систематике.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Определять черты сходства и различия человека и животных.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Объяснять место и роль человека в природе.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Приводить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примеры рудимен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тов и атавизмов у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Доказывать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принадлежность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человека к типу Хордовые; к классу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Млекопитающие; к отряду Приматы.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Знать основные этапы эволюции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Объясняют современные концепции происхождения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Перечислять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характерные осо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бенности предшественников совре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менного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содержание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рисунков учебник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pStyle w:val="1"/>
              <w:ind w:right="-108"/>
              <w:outlineLvl w:val="0"/>
              <w:rPr>
                <w:b w:val="0"/>
              </w:rPr>
            </w:pPr>
            <w:r w:rsidRPr="00BA54BA">
              <w:rPr>
                <w:b w:val="0"/>
              </w:rPr>
              <w:t>- сравнивать, анализировать, обобщать; работать с книгой</w:t>
            </w:r>
            <w:proofErr w:type="gramStart"/>
            <w:r w:rsidRPr="00BA54BA">
              <w:rPr>
                <w:b w:val="0"/>
              </w:rPr>
              <w:t>.(</w:t>
            </w:r>
            <w:proofErr w:type="gramEnd"/>
            <w:r w:rsidRPr="00BA54BA">
              <w:rPr>
                <w:b w:val="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-классифицировать по нескольким признакам;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с различными источниками информации, готовить сообщения, выступать с сообщениями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извлечение необходимой информации из текстов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Владение  монологической и диалогической  формами  речи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Устойчивый познавательный интерес и становление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смыслообразующей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познавательного мотива;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умение  а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ргументировать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собст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венную точку зрения о переходе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от присваивающего хозяйства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к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производящему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  <w:trHeight w:val="3949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Расы человека. Среда обитания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Расы человека и их формирование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Соотношение биологических  и социальных факторов, становление рас и народов. Расы: европеоидная, монголоидная, негроидная, австралоидная; расизм.</w:t>
            </w:r>
          </w:p>
          <w:p w:rsidR="00AA339C" w:rsidRPr="00BA54BA" w:rsidRDefault="00AA339C" w:rsidP="00BA54BA">
            <w:pPr>
              <w:shd w:val="clear" w:color="auto" w:fill="FFFFFF"/>
              <w:ind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Объясняют возникновение рас. Обосновывают несостоятельность расистских взглядов 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Участие в эвристической бе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седе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A339C" w:rsidRPr="00BA54BA" w:rsidRDefault="00AA339C" w:rsidP="00BA54BA">
            <w:pPr>
              <w:shd w:val="clear" w:color="auto" w:fill="FFFFFF"/>
              <w:ind w:right="106"/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shd w:val="clear" w:color="auto" w:fill="FFFFFF"/>
              <w:ind w:right="106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 рисункам предста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вителей рас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Доказывать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 xml:space="preserve">,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что все представи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тели человечества относятся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к одному виду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Доказывать несостоятельность расистских взглядов о преимуществах одних рас перед другими.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Устанавливать причинно-следственные связи при анализе основных этапов эволюции и происхождения человеческих рас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анализировать учебный или другой материал; </w:t>
            </w:r>
            <w:proofErr w:type="gramStart"/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-с</w:t>
            </w:r>
            <w:proofErr w:type="gramEnd"/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равнивать объекты, факты, явления (П)</w:t>
            </w:r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Уметь объяснять необходимость знаний о признаках  различных рас для понимания  единства происхождения всех рас.</w:t>
            </w:r>
          </w:p>
        </w:tc>
        <w:tc>
          <w:tcPr>
            <w:tcW w:w="5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9C" w:rsidRPr="00BA54BA" w:rsidRDefault="00AA339C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  <w:trHeight w:val="328"/>
        </w:trPr>
        <w:tc>
          <w:tcPr>
            <w:tcW w:w="520" w:type="dxa"/>
            <w:gridSpan w:val="2"/>
            <w:tcBorders>
              <w:top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Экскурсия» Происхождение человека»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AA339C" w:rsidRPr="00BA54BA" w:rsidRDefault="00AA339C" w:rsidP="00BA54BA">
            <w:pPr>
              <w:shd w:val="clear" w:color="auto" w:fill="FFFFFF"/>
              <w:ind w:right="139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64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Иметь представление о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характерных осо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бенностях предшественников совре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менного человека.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Устойчивый познавательный интерес и становление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смыслообразующей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познавательного мотива.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2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11.09</w:t>
            </w:r>
          </w:p>
        </w:tc>
        <w:tc>
          <w:tcPr>
            <w:tcW w:w="55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14051" w:type="dxa"/>
            <w:gridSpan w:val="9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Строение организма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4 часа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  <w:p w:rsidR="00AA339C" w:rsidRPr="00BA54BA" w:rsidRDefault="00AA339C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425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gridSpan w:val="4"/>
            <w:tcBorders>
              <w:left w:val="single" w:sz="4" w:space="0" w:color="auto"/>
            </w:tcBorders>
          </w:tcPr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AA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Общий обзор организма человека</w:t>
            </w:r>
          </w:p>
          <w:p w:rsidR="00AA339C" w:rsidRPr="00BA54BA" w:rsidRDefault="00AA339C" w:rsidP="00BA54BA">
            <w:pPr>
              <w:numPr>
                <w:ilvl w:val="12"/>
                <w:numId w:val="0"/>
              </w:num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Строение организма человека. Уровни организации организма человека. Органы и системы органов человека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Уровни организации, структура: органы, система органов, эндокринная система, гормоны, нервные импульсы.</w:t>
            </w:r>
            <w:proofErr w:type="gramEnd"/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Выделяют уровни организации человека.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Выявляют существенные признаки организма человека. </w:t>
            </w: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Сравнивают строение тела человека со строением тела других млекопитающих. Отрабатывают умение пользоваться анатомическими таблицами, схемами</w:t>
            </w:r>
          </w:p>
        </w:tc>
        <w:tc>
          <w:tcPr>
            <w:tcW w:w="6160" w:type="dxa"/>
            <w:gridSpan w:val="3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shd w:val="clear" w:color="auto" w:fill="FFFFFF"/>
              <w:ind w:right="432"/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shd w:val="clear" w:color="auto" w:fill="FFFFFF"/>
              <w:ind w:right="432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Учащиеся должны знать общее строение организма</w:t>
            </w:r>
          </w:p>
          <w:p w:rsidR="00AA339C" w:rsidRPr="00BA54BA" w:rsidRDefault="00AA339C" w:rsidP="00BA54BA">
            <w:pPr>
              <w:shd w:val="clear" w:color="auto" w:fill="FFFFFF"/>
              <w:ind w:righ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по рисункам распо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ложение органов и систем органов</w:t>
            </w:r>
          </w:p>
          <w:p w:rsidR="00AA339C" w:rsidRPr="00BA54BA" w:rsidRDefault="00AA339C" w:rsidP="00BA54BA">
            <w:pPr>
              <w:shd w:val="clear" w:color="auto" w:fill="FFFFFF"/>
              <w:ind w:right="139" w:hanging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органы человека, от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носящиеся к определенным систе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мам</w:t>
            </w:r>
          </w:p>
          <w:p w:rsidR="00AA339C" w:rsidRPr="00BA54BA" w:rsidRDefault="00AA339C" w:rsidP="00BA54BA">
            <w:pPr>
              <w:shd w:val="clear" w:color="auto" w:fill="FFFFFF"/>
              <w:ind w:right="576" w:hanging="10"/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Находить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у себя грудную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и брюшную полости.</w:t>
            </w:r>
            <w:proofErr w:type="gramEnd"/>
          </w:p>
          <w:p w:rsidR="00AA339C" w:rsidRPr="00BA54BA" w:rsidRDefault="00AA339C" w:rsidP="00BA54BA">
            <w:pPr>
              <w:shd w:val="clear" w:color="auto" w:fill="FFFFFF"/>
              <w:ind w:right="576" w:hanging="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Давать определения понятиям: ткань, орган, система органов</w:t>
            </w:r>
          </w:p>
          <w:p w:rsidR="00AA339C" w:rsidRPr="00BA54BA" w:rsidRDefault="00AA339C" w:rsidP="00BA54BA">
            <w:pPr>
              <w:shd w:val="clear" w:color="auto" w:fill="FFFFFF"/>
              <w:ind w:right="576" w:hanging="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Выделять существенные признаки организма человека, особенности его биологической природы.</w:t>
            </w:r>
          </w:p>
          <w:p w:rsidR="00AA339C" w:rsidRPr="00BA54BA" w:rsidRDefault="00AA339C" w:rsidP="00BA54BA">
            <w:pPr>
              <w:shd w:val="clear" w:color="auto" w:fill="FFFFFF"/>
              <w:ind w:right="576" w:hanging="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Раскрывать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суть понятий: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молекулярный, клеточный, ткане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вый и организменный уровни органи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зации</w:t>
            </w:r>
          </w:p>
          <w:p w:rsidR="00AA339C" w:rsidRPr="00BA54BA" w:rsidRDefault="00AA339C" w:rsidP="00BA54BA">
            <w:pPr>
              <w:shd w:val="clear" w:color="auto" w:fill="FFFFFF"/>
              <w:ind w:right="576" w:hanging="1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shd w:val="clear" w:color="auto" w:fill="FFFFFF"/>
              <w:ind w:right="57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Поиск и выделение необходимой информации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умение структурировать знания, анализ с целью выделения признаков  </w:t>
            </w:r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диалектически анализировать учебный или любой другой материал, сравнивать объекты, факты, явления (П)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</w:t>
            </w:r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  <w:p w:rsidR="00AA339C" w:rsidRPr="00BA54BA" w:rsidRDefault="00AA339C" w:rsidP="00BA54BA">
            <w:pPr>
              <w:shd w:val="clear" w:color="auto" w:fill="FFFFFF"/>
              <w:ind w:right="57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shd w:val="clear" w:color="auto" w:fill="FFFFFF"/>
              <w:ind w:right="576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shd w:val="clear" w:color="auto" w:fill="FFFFFF"/>
              <w:ind w:right="57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внутренней позиции обучающегося на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основе положительного отношения к получению знаний.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554" w:type="dxa"/>
            <w:gridSpan w:val="4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Клеточное строение организма</w:t>
            </w: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Клеточное строение организма человека. Жизнедеятельность клетки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Клеточная мембрана, ядро, цитоплазма, хромосома, гены, ДНК, РНК, ядрышко.</w:t>
            </w:r>
          </w:p>
          <w:p w:rsidR="00AA339C" w:rsidRPr="00BA54BA" w:rsidRDefault="00AA339C" w:rsidP="00BA54BA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Возбудимость.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Органоиды.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Развитие. Рост.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0"/>
                <w:szCs w:val="20"/>
              </w:rPr>
              <w:t xml:space="preserve">Субстрат.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Фермент.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Обмен веще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ств в кл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етке.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Механизм действия фер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мента.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Рост и развитие клетки.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Деление клетки.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Покой и возбуждение клетки.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Свойства клеточной мем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браны.</w:t>
            </w:r>
          </w:p>
          <w:p w:rsidR="00AA339C" w:rsidRPr="00BA54BA" w:rsidRDefault="00AA339C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Демонстрация</w:t>
            </w:r>
          </w:p>
          <w:p w:rsidR="00AA339C" w:rsidRPr="00BA54BA" w:rsidRDefault="00AA339C" w:rsidP="00BA54BA">
            <w:pPr>
              <w:shd w:val="clear" w:color="auto" w:fill="FFFFFF"/>
              <w:ind w:right="139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Разложение пероксида водорода ферментом каталазой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Устанавливают различия между растительной и животной клеткой. Приводят доказательства единства органического мира, проявляющегося в клеточном строении всех живых организмов. Закрепляют знания о строении и функциях клеточных органоидов</w:t>
            </w:r>
          </w:p>
          <w:p w:rsidR="00AA339C" w:rsidRPr="00BA54BA" w:rsidRDefault="00AA339C" w:rsidP="00BA54BA">
            <w:pPr>
              <w:shd w:val="clear" w:color="auto" w:fill="FFFFFF"/>
              <w:ind w:right="5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Беседа по демонстрационной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таблице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Беседа на основе демонстра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ционного материала</w:t>
            </w:r>
          </w:p>
        </w:tc>
        <w:tc>
          <w:tcPr>
            <w:tcW w:w="6160" w:type="dxa"/>
            <w:gridSpan w:val="3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Наблюдать и описывать клетки и ткани на готовых микропрепаратах</w:t>
            </w: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органоиды клетки и их функции</w:t>
            </w:r>
          </w:p>
          <w:p w:rsidR="00AA339C" w:rsidRPr="00BA54BA" w:rsidRDefault="00AA339C" w:rsidP="00BA54BA">
            <w:pPr>
              <w:shd w:val="clear" w:color="auto" w:fill="FFFFFF"/>
              <w:ind w:right="25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Описывать и 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этапы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деления клетки</w:t>
            </w: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Сравнивать клетки, ткани организма человека и делать выводы на основе сравнения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содержание оп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ределений основных понятий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Прогнозировать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последствия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повреждения или отсутствия орга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ноида для жизнедеятельности клетки,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планировать и проводить наблюдения за объекто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м(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ставить цели самообразовательной деятельности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внутренней позиции обучающегося на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основе положительного отношения к получению знаний.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A339C" w:rsidRPr="00BA54BA" w:rsidRDefault="00AA339C" w:rsidP="00BA54BA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586" w:type="dxa"/>
            <w:gridSpan w:val="6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Ткани: эпителиальная, соединительная, мышечная</w:t>
            </w:r>
          </w:p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Лабораторная работа№1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«Изучение микроскопического строения тканей организма человека»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Ткани: эпителиальная, мышечная, соединительная. 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Взаимосвязь, строение и функции, типы тканей</w:t>
            </w:r>
          </w:p>
          <w:p w:rsidR="00AA339C" w:rsidRPr="00BA54BA" w:rsidRDefault="00AA339C" w:rsidP="00BA54BA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Строение нейрона: тело клетки, дендрит, аксон.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Строение синапса.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Свойства нервной ткани: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возбудимость, проводи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6"/>
                <w:sz w:val="20"/>
                <w:szCs w:val="20"/>
              </w:rPr>
              <w:t xml:space="preserve">мость.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Свойства мышечной ткани: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возбудимость и сократи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мость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существенные признаки организма человека, особенности его биологической природы: клеток, тканей, органов и систем органов. Сравнивают клетки, ткани организма человека и делают выводы на основе сравнения. Наблюдают и описывают клетки и ткани на готовых микропрепаратах. Сравнивают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увиденное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под микроскопом с приведённым в учебнике изображением. Работают с микроскопом. Закрепляют знания об устройстве микроскопа и правилах работы с ним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0" w:type="dxa"/>
            <w:gridSpan w:val="3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Учащиеся должны знать строение тканей организма  человека</w:t>
            </w:r>
          </w:p>
          <w:p w:rsidR="00AA339C" w:rsidRPr="00BA54BA" w:rsidRDefault="00AA339C" w:rsidP="00BA54BA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на немом рисунке виды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тканей</w:t>
            </w:r>
          </w:p>
          <w:p w:rsidR="00AA339C" w:rsidRPr="00BA54BA" w:rsidRDefault="00AA339C" w:rsidP="00BA54BA">
            <w:pPr>
              <w:shd w:val="clear" w:color="auto" w:fill="FFFFFF"/>
              <w:ind w:right="370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 немому рисунку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строение нейрона</w:t>
            </w:r>
          </w:p>
          <w:p w:rsidR="00AA339C" w:rsidRPr="00BA54BA" w:rsidRDefault="00AA339C" w:rsidP="00BA54BA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Приводить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примеры расположе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ния тканей в органах</w:t>
            </w:r>
          </w:p>
          <w:p w:rsidR="00AA339C" w:rsidRPr="00BA54BA" w:rsidRDefault="00AA339C" w:rsidP="00BA54BA">
            <w:pPr>
              <w:shd w:val="clear" w:color="auto" w:fill="FFFFFF"/>
              <w:ind w:right="202"/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функции тканей и их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структурных компонентов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Давать определения понятию: ткань.</w:t>
            </w:r>
          </w:p>
          <w:p w:rsidR="00AA339C" w:rsidRPr="00BA54BA" w:rsidRDefault="00AA339C" w:rsidP="00BA54BA">
            <w:pPr>
              <w:shd w:val="clear" w:color="auto" w:fill="FFFFFF"/>
              <w:ind w:right="2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Изучать микроскопическое строение тканей.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Устанавливать соответствие между строением тканей и выполняемыми функциями.</w:t>
            </w:r>
          </w:p>
          <w:p w:rsidR="00AA339C" w:rsidRPr="00BA54BA" w:rsidRDefault="00AA339C" w:rsidP="00BA54BA">
            <w:pPr>
              <w:shd w:val="clear" w:color="auto" w:fill="FFFFFF"/>
              <w:ind w:right="20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shd w:val="clear" w:color="auto" w:fill="FFFFFF"/>
              <w:ind w:right="29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Метапредметные</w:t>
            </w:r>
            <w:proofErr w:type="spellEnd"/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4"/>
                <w:sz w:val="20"/>
                <w:szCs w:val="20"/>
              </w:rPr>
              <w:t xml:space="preserve">Извлекать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4"/>
                <w:sz w:val="20"/>
                <w:szCs w:val="20"/>
              </w:rPr>
              <w:t>учебную информа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 xml:space="preserve">цию на основе сопоставительного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>анализа микропрепаратов,</w:t>
            </w:r>
            <w:r w:rsidRPr="00BA54BA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 планировать и проводить наблюдения за объектом</w:t>
            </w:r>
            <w:proofErr w:type="gramStart"/>
            <w:r w:rsidRPr="00BA54BA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П) 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в тексте учебника биологическую информацию, необходимую для выполнения заданий текстовой контрольной работы</w:t>
            </w:r>
            <w:proofErr w:type="gramStart"/>
            <w:r w:rsidRPr="00BA54B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ставить цели самообразовательной деятельности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339C" w:rsidRPr="00BA54BA" w:rsidRDefault="00AA339C" w:rsidP="00BA54BA">
            <w:pPr>
              <w:pStyle w:val="a3"/>
              <w:rPr>
                <w:rFonts w:eastAsia="Calibri"/>
                <w:bCs/>
              </w:rPr>
            </w:pPr>
          </w:p>
          <w:p w:rsidR="00AA339C" w:rsidRPr="00BA54BA" w:rsidRDefault="00AA339C" w:rsidP="00BA54BA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586" w:type="dxa"/>
            <w:gridSpan w:val="6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Нервная ткань. Рефлекторная регуляция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 №2.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«Самонаблюдение мигательного рефлекса и условия его проявления и торможения»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 №3.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«Коленный рефлекс»</w:t>
            </w: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Нервная ткань: тело нейрона, дендриты, аксон, нейроны, нейроглия, нервное волокно, синапс.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 Типы нейронов: чувстви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тельные, вставочные, ис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полнительные.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Прямые и обратные НС.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Рефлекторная зона</w:t>
            </w:r>
          </w:p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Рефлекс. Рефлекторная дуга. Рецептор.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Виды безусловных рефлек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сов: пищевые, оборонитель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ные, ориентировочные. </w:t>
            </w: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существенные признаки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процессов рефлекторной регуляции жизнедеятельности организма человека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 Объясняют необходимость согласованности всех процессов жизнедеятельности в организме человека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Проводят биологические исследования. Делают выводы на основе полученных результатов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Выполнение лабораторной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работы «Проявление мига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тельного рефлекса»</w:t>
            </w:r>
          </w:p>
        </w:tc>
        <w:tc>
          <w:tcPr>
            <w:tcW w:w="6173" w:type="dxa"/>
            <w:gridSpan w:val="4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shd w:val="clear" w:color="auto" w:fill="FFFFFF"/>
              <w:ind w:right="91"/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shd w:val="clear" w:color="auto" w:fill="FFFFFF"/>
              <w:ind w:right="91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Учащиеся должны знать  рефлекторную регуляцию органов и систем организма человека</w:t>
            </w:r>
          </w:p>
          <w:p w:rsidR="00AA339C" w:rsidRPr="00BA54BA" w:rsidRDefault="00AA339C" w:rsidP="00BA54BA">
            <w:pPr>
              <w:shd w:val="clear" w:color="auto" w:fill="FFFFFF"/>
              <w:ind w:right="91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Уметь выделять существенные признаки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процессов рефлекторной регуляции жизнедеятельности организма человека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shd w:val="clear" w:color="auto" w:fill="FFFFFF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Давать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определение термину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реф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6"/>
                <w:sz w:val="20"/>
                <w:szCs w:val="20"/>
              </w:rPr>
              <w:t>лекс</w:t>
            </w:r>
          </w:p>
          <w:p w:rsidR="00AA339C" w:rsidRPr="00BA54BA" w:rsidRDefault="00AA339C" w:rsidP="00BA54BA">
            <w:pPr>
              <w:shd w:val="clear" w:color="auto" w:fill="FFFFFF"/>
              <w:ind w:right="115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Приводить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примеры рефлектор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дуг, рефлексов</w:t>
            </w:r>
          </w:p>
          <w:p w:rsidR="00AA339C" w:rsidRPr="00BA54BA" w:rsidRDefault="00AA339C" w:rsidP="00BA54BA">
            <w:pPr>
              <w:shd w:val="clear" w:color="auto" w:fill="FFFFFF"/>
              <w:ind w:right="134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функции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вставочных,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исполнительных нейронов</w:t>
            </w:r>
          </w:p>
          <w:p w:rsidR="00AA339C" w:rsidRPr="00BA54BA" w:rsidRDefault="00AA339C" w:rsidP="00BA54BA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функции компонентов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рефлекторной дуги</w:t>
            </w:r>
          </w:p>
          <w:p w:rsidR="00AA339C" w:rsidRPr="00BA54BA" w:rsidRDefault="00AA339C" w:rsidP="00BA54BA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Чертить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схемы рефлекторной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дуги безусловного рефлекса</w:t>
            </w:r>
          </w:p>
          <w:p w:rsidR="00AA339C" w:rsidRPr="00BA54BA" w:rsidRDefault="00AA339C" w:rsidP="00BA54BA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Проводить биологические исследования и делать выводы на основе полученных результатов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shd w:val="clear" w:color="auto" w:fill="FFFFFF"/>
              <w:ind w:right="163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механизм проявления безусловного рефлекса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Использовать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ные работы, несложный экспери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мент для доказательства выдвигае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  <w:t>мых предположени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й(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устойчивый познавательный интерес и становление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смыслообразующей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познавательного мотива;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</w:pPr>
          </w:p>
          <w:p w:rsidR="00AA339C" w:rsidRPr="00BA54BA" w:rsidRDefault="00AA339C" w:rsidP="00BA54BA">
            <w:pPr>
              <w:shd w:val="clear" w:color="auto" w:fill="FFFFFF"/>
              <w:ind w:right="1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</w:p>
          <w:p w:rsidR="00AA339C" w:rsidRPr="00BA54BA" w:rsidRDefault="00AA339C" w:rsidP="00BA54BA">
            <w:pPr>
              <w:tabs>
                <w:tab w:val="left" w:pos="72"/>
                <w:tab w:val="left" w:pos="252"/>
              </w:tabs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tabs>
                <w:tab w:val="left" w:pos="72"/>
                <w:tab w:val="left" w:pos="252"/>
              </w:tabs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tabs>
                <w:tab w:val="left" w:pos="72"/>
                <w:tab w:val="left" w:pos="252"/>
              </w:tabs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BF6" w:rsidRPr="00BA54BA" w:rsidTr="00E93BF6">
        <w:trPr>
          <w:gridAfter w:val="3"/>
          <w:wAfter w:w="392" w:type="dxa"/>
        </w:trPr>
        <w:tc>
          <w:tcPr>
            <w:tcW w:w="15132" w:type="dxa"/>
            <w:gridSpan w:val="27"/>
            <w:tcBorders>
              <w:right w:val="nil"/>
            </w:tcBorders>
          </w:tcPr>
          <w:p w:rsidR="00E93BF6" w:rsidRPr="00BA54BA" w:rsidRDefault="00E93BF6" w:rsidP="00BA54B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</w:p>
          <w:p w:rsidR="00E93BF6" w:rsidRPr="00BA54BA" w:rsidRDefault="00E93BF6" w:rsidP="00BA54B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Нервная система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(6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 xml:space="preserve"> часов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  <w:p w:rsidR="00E93BF6" w:rsidRDefault="00E9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BF6" w:rsidRDefault="00E9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BF6" w:rsidRDefault="00E9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BF6" w:rsidRDefault="00E9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BF6" w:rsidRPr="00BA54BA" w:rsidRDefault="00E93BF6" w:rsidP="00AA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Значение нервной системы</w:t>
            </w:r>
          </w:p>
        </w:tc>
        <w:tc>
          <w:tcPr>
            <w:tcW w:w="3117" w:type="dxa"/>
            <w:tcBorders>
              <w:top w:val="nil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Значение нервной системы в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регуляции процессов жизнедеятельности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Значение нервной системы в поддержании гомеостаза, согласовании работы органов. Потребности, активность, опознание объектов, субъективное отражение.</w:t>
            </w:r>
          </w:p>
          <w:p w:rsidR="00AA339C" w:rsidRPr="00BA54BA" w:rsidRDefault="00AA339C" w:rsidP="00BA54BA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Раскрывают значение нервной системы в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регуляции процессов жизнедеятельности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3" w:type="dxa"/>
            <w:gridSpan w:val="4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Учащиеся должны уметь объяснять значение нервной системы в регуляции процессов жизнедеятельности.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проявление функций нервной системы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Структурировать содержание изучаемой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темы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.А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нализировать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содержание рисунков.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Прокомментировать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выражение: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«Психика есть субъективное от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ражение объективного мира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»(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Умение правильно, грамотно объяснить свою мысль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Постановка учебной задач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и(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Р)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b/>
                <w:i/>
                <w:iCs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pacing w:val="1"/>
                <w:sz w:val="20"/>
                <w:szCs w:val="20"/>
              </w:rPr>
              <w:t>Личностные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Адекватная мотивация к учебной деятельности.</w:t>
            </w:r>
          </w:p>
          <w:p w:rsidR="00AA339C" w:rsidRPr="00BA54BA" w:rsidRDefault="00AA339C" w:rsidP="00BA54BA">
            <w:pPr>
              <w:shd w:val="clear" w:color="auto" w:fill="FFFFFF"/>
              <w:ind w:right="82"/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Строение нервной системы. Спинной мозг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Строение нервной системы. Нервная система: центральная и периферическая, соматическая и вегетативная (автономная). Спинной мозг. Спинномозговые нервы. Функции спинного мозга</w:t>
            </w:r>
          </w:p>
          <w:p w:rsidR="00AA339C" w:rsidRPr="00BA54BA" w:rsidRDefault="00AA339C" w:rsidP="00BA54BA">
            <w:pPr>
              <w:shd w:val="clear" w:color="auto" w:fill="FFFFFF"/>
              <w:ind w:right="202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Серое вещество. Функции: рефлекторная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и проводящая.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Восходящие и нисходящие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нервные пути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Определяют расположение спинного мозга и спинномозговых нервов. Распознают на наглядных пособиях органы нервной системы. Раскрывают функции спинного мозга</w:t>
            </w:r>
          </w:p>
        </w:tc>
        <w:tc>
          <w:tcPr>
            <w:tcW w:w="6173" w:type="dxa"/>
            <w:gridSpan w:val="4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Строение нервной системы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 немому рисунку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структурные компоненты спинного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Начертить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схему рефлек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торной дуги отдергивания руки от горячего предмета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Показывать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взаимосвязь между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строением и функциями спинного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Постановка учебной задачи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Поиск информации в различных источниках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Умение грамотно и доходчиво объяснить свою мысль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Прогнозировать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последствия для человека нарушения функций спинного мозга</w:t>
            </w:r>
          </w:p>
        </w:tc>
        <w:tc>
          <w:tcPr>
            <w:tcW w:w="4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03" w:type="dxa"/>
            <w:gridSpan w:val="7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Строение головного мозга. Функции продолговатого и среднего мозга, моста и мозжечка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№4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«Пальценосовая проба и особенности движений, связанных с функциями мозжечка и среднего мозга»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660066"/>
                <w:sz w:val="20"/>
                <w:szCs w:val="20"/>
              </w:rPr>
            </w:pP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Головной мозг. Отделы головного мозга и их функции. Изучение рефлексов продолговатого и среднего мозга</w:t>
            </w:r>
          </w:p>
          <w:p w:rsidR="00AA339C" w:rsidRPr="00BA54BA" w:rsidRDefault="00AA339C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Борозды. Извилины. </w:t>
            </w:r>
            <w:r w:rsidRPr="00BA54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Демонстрация</w:t>
            </w: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Модель головного мозга человека</w:t>
            </w: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Описывают особенности строения головного мозга и его отделов. Раскрывают функции головного мозга и его отделов. Распознают на наглядных пособиях отделы головного 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Выполняют лабораторную работу.</w:t>
            </w:r>
          </w:p>
        </w:tc>
        <w:tc>
          <w:tcPr>
            <w:tcW w:w="6173" w:type="dxa"/>
            <w:gridSpan w:val="4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Описать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 рисунку строение головного 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по немому рисунку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структурные компоненты головного 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Называть функции отделов головно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го мозга; долей коры больших по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лушарий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Интеллектуальный уровень.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Сравнивать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строение головного и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спинного 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Проводить биологические исследования и делать выводы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Самостоятельное формулирование познавательной цели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Р)</w:t>
            </w:r>
            <w:r w:rsidR="009D565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                         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Планирование учебного сотрудничества со сверстниками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Личностные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 xml:space="preserve">Прогнозировать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>последствия для организма при нарушении функций головного 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603" w:type="dxa"/>
            <w:gridSpan w:val="7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Функции переднего мозга</w:t>
            </w: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Передний мозг. Промежуточный мозг. Большие полушария головного мозга и их функции</w:t>
            </w:r>
          </w:p>
          <w:p w:rsidR="00AA339C" w:rsidRPr="00BA54BA" w:rsidRDefault="00AA339C" w:rsidP="00BA54BA">
            <w:pPr>
              <w:shd w:val="clear" w:color="auto" w:fill="FFFFFF"/>
              <w:ind w:right="14"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Расположение серого и бело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го вещества. Доли коры больших полуша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рий: лобная, теменная, заты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 xml:space="preserve">лочная, височная.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Функциональные зоны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больших полушарий: двига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тельная, кожно-мышечной чувствительности, зритель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 xml:space="preserve">ная, слуховая, обонятельная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и вкусовая.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Строение переднего мозга.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Промежуточный мозг: </w:t>
            </w:r>
            <w:proofErr w:type="gramStart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20"/>
                <w:szCs w:val="20"/>
              </w:rPr>
              <w:t>тала-</w:t>
            </w:r>
            <w:proofErr w:type="spellStart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>мус</w:t>
            </w:r>
            <w:proofErr w:type="spellEnd"/>
            <w:proofErr w:type="gramEnd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, гипоталамус.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Большие полушария.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>Мозо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 xml:space="preserve">листое тело.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Старая кора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>(</w:t>
            </w:r>
            <w:proofErr w:type="spellStart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>гиппокамп</w:t>
            </w:r>
            <w:proofErr w:type="spellEnd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, миндалевидное тело).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Новая кора. Временные связи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Раскрывают функции переднего 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Поиск информации на основе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анализа содержания рисунка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Участие в беседе с элемента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ми самостоятельной работы с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текстом учебника</w:t>
            </w:r>
          </w:p>
        </w:tc>
        <w:tc>
          <w:tcPr>
            <w:tcW w:w="6188" w:type="dxa"/>
            <w:gridSpan w:val="5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Знать отделы и функции переднего мозга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Умение работать с текстом учебник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Поиск и выделение информаци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Умение слушать и вступать в диалог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Формирование мировоззрения и выработке ценностных ориентаций.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A339C" w:rsidRDefault="009D5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800828">
        <w:trPr>
          <w:gridAfter w:val="3"/>
          <w:wAfter w:w="392" w:type="dxa"/>
          <w:trHeight w:val="3527"/>
        </w:trPr>
        <w:tc>
          <w:tcPr>
            <w:tcW w:w="520" w:type="dxa"/>
            <w:gridSpan w:val="2"/>
            <w:tcBorders>
              <w:top w:val="nil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top w:val="nil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Соматический и автономный (вегетативный) отделы нервной системы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AA339C" w:rsidRPr="00BA54BA" w:rsidRDefault="00AA339C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Вегетативная нервная система, её строение. Симпатический и парасимпатический отделы вегетативной нервной системы. </w:t>
            </w:r>
          </w:p>
          <w:p w:rsidR="00AA339C" w:rsidRPr="00BA54BA" w:rsidRDefault="00AA339C" w:rsidP="00BA54BA">
            <w:pPr>
              <w:shd w:val="clear" w:color="auto" w:fill="FFFFFF"/>
              <w:ind w:righ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Отделы автономной нервной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системы: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симпатический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 xml:space="preserve">и парасимпатический.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Функциональное разделение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нервной системы на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сомати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ческую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и автономную (веге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тативную).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Принцип дополнительности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nil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Объясняют влияние отделов нервной системы на деятельность органов. Распознают на наглядных пособиях отделы нервной системы. Проводят биологические исследования. Делают выводы на основе полученных результатов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Поиск информации на основе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анализа содержания рисунка.</w:t>
            </w:r>
          </w:p>
        </w:tc>
        <w:tc>
          <w:tcPr>
            <w:tcW w:w="6188" w:type="dxa"/>
            <w:gridSpan w:val="5"/>
            <w:tcBorders>
              <w:top w:val="nil"/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Учащиеся должны знать  соматический и вегетативный  отделы нервной системы.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Объяснять влияние отделов нервной системы  на деятельность органов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на рисунках расположе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ние отделов автономной нервной системы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проявление функций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симпатической и парасимпатиче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ской нервных систем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содержание ри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сунко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Умение формулировать и удерживать учебную задачу, преобразовывать практическую задачу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 (К).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Проводить биологические исследования и делать выводы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Адекватная мотивация к учебной деятельности.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633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14079" w:type="dxa"/>
            <w:gridSpan w:val="11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Эндокринная система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3 часа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  <w:p w:rsidR="00AA339C" w:rsidRPr="00BA54BA" w:rsidRDefault="00AA339C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425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gridSpan w:val="8"/>
            <w:tcBorders>
              <w:left w:val="single" w:sz="4" w:space="0" w:color="auto"/>
            </w:tcBorders>
          </w:tcPr>
          <w:p w:rsidR="00AA339C" w:rsidRDefault="00AA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39C" w:rsidRPr="00BA54BA" w:rsidRDefault="00AA339C" w:rsidP="00AA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39C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2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Роль эндокринной регуляции</w:t>
            </w:r>
          </w:p>
        </w:tc>
        <w:tc>
          <w:tcPr>
            <w:tcW w:w="3117" w:type="dxa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Органы эндокринной системы и их функционирование. Единство нервной и гуморальной регуляции</w:t>
            </w: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Гормоны</w:t>
            </w:r>
          </w:p>
          <w:p w:rsidR="00AA339C" w:rsidRPr="00BA54BA" w:rsidRDefault="00AA339C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Демонстрация</w:t>
            </w:r>
          </w:p>
          <w:p w:rsidR="00AA339C" w:rsidRPr="00BA54BA" w:rsidRDefault="00AA339C" w:rsidP="00BA54BA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Модель черепа с откидной крышкой для показа местоположения гипофиза. Модель гортани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щитовидной железой. Модель почек с надпочечниками.</w:t>
            </w:r>
          </w:p>
          <w:p w:rsidR="00AA339C" w:rsidRPr="00BA54BA" w:rsidRDefault="00AA339C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Выделяют существенные признаки строения и функционирования органов эндокринной системы. Устанавливают е</w:t>
            </w: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динство нервной и гуморальной регуляции</w:t>
            </w:r>
          </w:p>
        </w:tc>
        <w:tc>
          <w:tcPr>
            <w:tcW w:w="6188" w:type="dxa"/>
            <w:gridSpan w:val="5"/>
            <w:tcBorders>
              <w:right w:val="single" w:sz="4" w:space="0" w:color="auto"/>
            </w:tcBorders>
          </w:tcPr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Предметные.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органы эндокринной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системы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 xml:space="preserve">Приводить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>примеры органов эн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докринной системы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по рисункам органы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эндокринной системы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color w:val="000000"/>
                <w:spacing w:val="3"/>
                <w:sz w:val="20"/>
                <w:szCs w:val="20"/>
              </w:rPr>
              <w:t>Интеллектуальный уровень</w:t>
            </w:r>
            <w:proofErr w:type="gramStart"/>
            <w:r w:rsidRPr="00BA54BA">
              <w:rPr>
                <w:rFonts w:ascii="Times New Roman" w:hAnsi="Times New Roman" w:cs="Times New Roman"/>
                <w:i/>
                <w:color w:val="000000"/>
                <w:spacing w:val="3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BA54BA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Различать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 xml:space="preserve">железы внешней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и внутренней секреции, действие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гормонов, витаминов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 xml:space="preserve">Доказывать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 xml:space="preserve">единство нервной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и гуморальной регуляций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 xml:space="preserve">Объяснять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 xml:space="preserve">проявление свойств </w:t>
            </w:r>
            <w:r w:rsidRPr="00BA54BA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гормонов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содержание ри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сунко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pStyle w:val="a3"/>
              <w:rPr>
                <w:rFonts w:eastAsia="Calibri"/>
                <w:bCs/>
              </w:rPr>
            </w:pPr>
            <w:r w:rsidRPr="00BA54BA">
              <w:rPr>
                <w:rFonts w:eastAsia="Calibri"/>
                <w:bCs/>
              </w:rPr>
              <w:t xml:space="preserve"> готовить доклады, </w:t>
            </w:r>
            <w:proofErr w:type="spellStart"/>
            <w:r w:rsidRPr="00BA54BA">
              <w:rPr>
                <w:rFonts w:eastAsia="Calibri"/>
                <w:bCs/>
              </w:rPr>
              <w:t>рефераты</w:t>
            </w:r>
            <w:proofErr w:type="gramStart"/>
            <w:r w:rsidRPr="00BA54BA">
              <w:rPr>
                <w:rFonts w:eastAsia="Calibri"/>
                <w:bCs/>
              </w:rPr>
              <w:t>;в</w:t>
            </w:r>
            <w:proofErr w:type="gramEnd"/>
            <w:r w:rsidRPr="00BA54BA">
              <w:rPr>
                <w:rFonts w:eastAsia="Calibri"/>
                <w:bCs/>
              </w:rPr>
              <w:t>ыступать</w:t>
            </w:r>
            <w:proofErr w:type="spellEnd"/>
            <w:r w:rsidRPr="00BA54BA">
              <w:rPr>
                <w:rFonts w:eastAsia="Calibri"/>
                <w:bCs/>
              </w:rPr>
              <w:t xml:space="preserve"> перед аудиторией(К)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Придерживаться определенного стиля при выступлени</w:t>
            </w:r>
            <w:proofErr w:type="gramStart"/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и(</w:t>
            </w:r>
            <w:proofErr w:type="gramEnd"/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К)</w:t>
            </w:r>
          </w:p>
          <w:p w:rsidR="00AA339C" w:rsidRPr="00BA54BA" w:rsidRDefault="00AA339C" w:rsidP="00BA54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решении поставленной проблем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П)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Личностные.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</w:t>
            </w:r>
          </w:p>
          <w:p w:rsidR="00AA339C" w:rsidRPr="00BA54BA" w:rsidRDefault="00AA339C" w:rsidP="00BA54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A339C" w:rsidRPr="00BA54BA" w:rsidRDefault="00AA339C" w:rsidP="00BA54B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A339C" w:rsidRPr="00BA54BA" w:rsidRDefault="009D565C" w:rsidP="00BA54B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633" w:type="dxa"/>
            <w:gridSpan w:val="8"/>
            <w:tcBorders>
              <w:left w:val="single" w:sz="4" w:space="0" w:color="auto"/>
            </w:tcBorders>
          </w:tcPr>
          <w:p w:rsidR="00AA339C" w:rsidRPr="00BA54BA" w:rsidRDefault="00AA339C" w:rsidP="00BA54B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  <w:trHeight w:val="4605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Функция желез внутренней секреции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Влияние гормонов желез внутренней секреции на человека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Функции гипофиза, щитовидной железы, половых желез, надпочечников и поджелудочной железы; нарушения, связанные с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гипо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 и гиперфункцией этих желез. Профилактика эндокринных болезней.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Раскрывают влияние гормонов желез внутренней секреции на человека</w:t>
            </w:r>
          </w:p>
        </w:tc>
        <w:tc>
          <w:tcPr>
            <w:tcW w:w="6071" w:type="dxa"/>
            <w:tcBorders>
              <w:bottom w:val="single" w:sz="4" w:space="0" w:color="auto"/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Давать определение понятию: гормоны.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причины сахарного диа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бета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симптомы нарушений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функций желез внутренней секреции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Д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оказывать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принадлежность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поджелудочной железы к железам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смешанной секреции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Называть заболевания, связанные с гипофункцией и гиперфункцией эндокринных желез.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нарушения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функций желез внутренней секреции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i/>
                <w:color w:val="000000"/>
                <w:spacing w:val="-6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6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6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с различными источниками информации, готовить сообщения, выступать с сообщениями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К)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Работать с учебником, анализировать и сравнивать информацию, обобщать и устанавливать причинно - следственные связи. Решать познавательные задачи, работать с рисунками и схемами (П).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Способность выбирать целевые и смысловые установки по отношению к железам внутренней секреци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Р).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вступать в диалог и участвовать в коллективном обсуждении проблемы, аргументировать свою позицию (К).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и оценивать воздействие факторов риска на свое  здоровье.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4E" w:rsidRPr="00BA54BA" w:rsidRDefault="009D565C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6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  <w:trHeight w:val="1426"/>
        </w:trPr>
        <w:tc>
          <w:tcPr>
            <w:tcW w:w="520" w:type="dxa"/>
            <w:gridSpan w:val="2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Обобщающий урок по темам: «Нервная и эндокринная системы» 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Обобщение и  закрепление знаний материала   по  нервной и эндокринной системам.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Применяют на практике ранее изученный материал, работая индивидуально и  по группам с заданиями разного уровня сложности, корректируют выявленные проблемы в знаниях.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6071" w:type="dxa"/>
            <w:tcBorders>
              <w:top w:val="single" w:sz="4" w:space="0" w:color="auto"/>
              <w:right w:val="single" w:sz="4" w:space="0" w:color="auto"/>
            </w:tcBorders>
          </w:tcPr>
          <w:p w:rsidR="0048554E" w:rsidRPr="00BA54BA" w:rsidRDefault="0048554E" w:rsidP="00BA54BA">
            <w:pPr>
              <w:pStyle w:val="Defaul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</w:p>
          <w:p w:rsidR="0048554E" w:rsidRPr="00BA54BA" w:rsidRDefault="0048554E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на практике знания о строении и функциях  нервной и эндокринной систем. </w:t>
            </w:r>
          </w:p>
          <w:p w:rsidR="0048554E" w:rsidRPr="00BA54BA" w:rsidRDefault="0048554E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</w:p>
          <w:p w:rsidR="0048554E" w:rsidRPr="00BA54BA" w:rsidRDefault="0048554E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познавательного интереса, направленного на изучение организма человека для сохранения своего здоровья. 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A54BA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 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через занимательные задания развивать биологическое мышление, устную речь, способность применять имеющиеся знания в поисках решения проблемных ситуаций (П).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Ставить цель и анализировать условия достижения цели. Прогнозировать ситуацию будущих событий (Р). Работать в группе –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учителем. Повышение культуры общения, речи (К).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54E" w:rsidRPr="00792F05" w:rsidRDefault="009D565C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2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23.10</w:t>
            </w:r>
          </w:p>
        </w:tc>
        <w:tc>
          <w:tcPr>
            <w:tcW w:w="659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25513" w:rsidRPr="00BA54BA" w:rsidTr="0022425A">
        <w:trPr>
          <w:gridAfter w:val="3"/>
          <w:wAfter w:w="392" w:type="dxa"/>
        </w:trPr>
        <w:tc>
          <w:tcPr>
            <w:tcW w:w="13962" w:type="dxa"/>
            <w:gridSpan w:val="7"/>
            <w:tcBorders>
              <w:right w:val="single" w:sz="4" w:space="0" w:color="auto"/>
            </w:tcBorders>
          </w:tcPr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Опорно-двигательная система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8  часов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0"/>
            <w:tcBorders>
              <w:left w:val="single" w:sz="4" w:space="0" w:color="auto"/>
              <w:right w:val="nil"/>
            </w:tcBorders>
          </w:tcPr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Pr="00BA54BA" w:rsidRDefault="00425513" w:rsidP="00425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Значение опорно-двигательного аппарата, его состав. Строение костей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 №5</w:t>
            </w:r>
            <w:r w:rsidRPr="00BA54BA">
              <w:rPr>
                <w:rFonts w:ascii="Times New Roman" w:hAnsi="Times New Roman" w:cs="Times New Roman"/>
                <w:b/>
                <w:i/>
                <w:color w:val="9900CC"/>
                <w:sz w:val="20"/>
                <w:szCs w:val="20"/>
              </w:rPr>
              <w:t>.</w:t>
            </w:r>
            <w:r w:rsidRPr="00BA54BA">
              <w:rPr>
                <w:rFonts w:ascii="Times New Roman" w:hAnsi="Times New Roman" w:cs="Times New Roman"/>
                <w:b/>
                <w:color w:val="9900CC"/>
                <w:sz w:val="20"/>
                <w:szCs w:val="20"/>
              </w:rPr>
              <w:t xml:space="preserve"> «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внешнего вида отдельных костей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.</w:t>
            </w:r>
            <w:r w:rsidRPr="00BA54BA">
              <w:rPr>
                <w:rFonts w:ascii="Times New Roman" w:hAnsi="Times New Roman" w:cs="Times New Roman"/>
                <w:color w:val="9900CC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Микроскопическое строение кости»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Опорно-двигательная система. Состав, строение и рост кости. Макроскопическое строение кости: надкостница, красный костный мозг, желтый кост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ный мозг. 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Компактное и губчатое строение костей. Микроскопическое строение кости.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Кости: трубчатые, губчатые, плоские, смешанные. 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внешнего вида отдельных костей скелета человека  </w:t>
            </w:r>
          </w:p>
          <w:p w:rsidR="0048554E" w:rsidRPr="00BA54BA" w:rsidRDefault="0048554E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Демонстрация</w:t>
            </w:r>
          </w:p>
          <w:p w:rsidR="0048554E" w:rsidRPr="00BA54BA" w:rsidRDefault="0048554E" w:rsidP="00BA54BA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Распилы костей. 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Распознают на наглядных пособиях органы опорно-двигательной системы (кости). Выделяют существенные признаки опорно-двигательной системы человека. Проводят биологические исследования. Делают выводы на основе полученных результатов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Выполнение лабораторной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работы «Микроскопическое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строение кости. Изучение внешнего вида отдельных костей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ind w:right="662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shd w:val="clear" w:color="auto" w:fill="FFFFFF"/>
              <w:ind w:righ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функции опорно-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двигательной системы</w:t>
            </w:r>
          </w:p>
          <w:p w:rsidR="0048554E" w:rsidRPr="00BA54BA" w:rsidRDefault="0048554E" w:rsidP="00BA54BA">
            <w:pPr>
              <w:shd w:val="clear" w:color="auto" w:fill="FFFFFF"/>
              <w:ind w:right="120" w:firstLine="5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химический состав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костей</w:t>
            </w:r>
          </w:p>
          <w:p w:rsidR="0048554E" w:rsidRPr="00BA54BA" w:rsidRDefault="0048554E" w:rsidP="00BA54BA">
            <w:pPr>
              <w:shd w:val="clear" w:color="auto" w:fill="FFFFFF"/>
              <w:ind w:right="72" w:firstLine="1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Объяснять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зависимость харак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тера повреждения костей от хими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ческого состава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Устанавливать взаимосвязь:</w:t>
            </w:r>
          </w:p>
          <w:p w:rsidR="0048554E" w:rsidRPr="00BA54BA" w:rsidRDefault="0048554E" w:rsidP="00BA54BA">
            <w:pPr>
              <w:numPr>
                <w:ilvl w:val="0"/>
                <w:numId w:val="1"/>
              </w:numPr>
              <w:tabs>
                <w:tab w:val="clear" w:pos="1428"/>
                <w:tab w:val="num" w:pos="0"/>
              </w:tabs>
              <w:ind w:left="0" w:hanging="110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между строением и функциями костей;</w:t>
            </w:r>
          </w:p>
          <w:p w:rsidR="0048554E" w:rsidRPr="00BA54BA" w:rsidRDefault="0048554E" w:rsidP="00BA54BA">
            <w:pPr>
              <w:shd w:val="clear" w:color="auto" w:fill="FFFFFF"/>
              <w:ind w:right="72" w:firstLin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right="120" w:firstLine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shd w:val="clear" w:color="auto" w:fill="FFFFFF"/>
              <w:ind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Извлекать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учебную ин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формацию на основе сопостави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тельного анализа натуральных био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  <w:t>логических объекто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в(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pStyle w:val="1"/>
              <w:ind w:right="-108"/>
              <w:outlineLvl w:val="0"/>
              <w:rPr>
                <w:b w:val="0"/>
              </w:rPr>
            </w:pPr>
            <w:r w:rsidRPr="00BA54BA">
              <w:rPr>
                <w:b w:val="0"/>
              </w:rPr>
              <w:t>Наблюдать, сравнивать, обобщать и делать выводы.</w:t>
            </w:r>
          </w:p>
          <w:p w:rsidR="0048554E" w:rsidRPr="00BA54BA" w:rsidRDefault="0048554E" w:rsidP="00BA54BA">
            <w:pPr>
              <w:shd w:val="clear" w:color="auto" w:fill="FFFFFF"/>
              <w:ind w:right="120" w:firstLine="5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-выделять главное, существенно</w:t>
            </w:r>
            <w:proofErr w:type="gramStart"/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Проводить биологические исследования и делать выводы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Умение работать в группе, сотрудничество с товарищами по группе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К)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w w:val="62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Личностные</w:t>
            </w:r>
            <w:proofErr w:type="gramStart"/>
            <w:r w:rsidRPr="00BA54BA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  <w:r w:rsidRPr="00BA54BA">
              <w:rPr>
                <w:rFonts w:ascii="Times New Roman" w:hAnsi="Times New Roman" w:cs="Times New Roman"/>
                <w:color w:val="000000"/>
                <w:w w:val="62"/>
                <w:sz w:val="20"/>
                <w:szCs w:val="20"/>
              </w:rPr>
              <w:t>ц</w:t>
            </w:r>
            <w:proofErr w:type="spellEnd"/>
            <w:proofErr w:type="gramEnd"/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Нравственно-этическое оценивание усваиваемого содержания, исходя из социальных и личностных ценностей.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65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8554E" w:rsidRPr="00BA54BA" w:rsidRDefault="0048554E"/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Скелет человека. Осевой скелет и скелет конечностей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Скелет человека. Скелет головы. Кости черепа: лобная, теменные, височные, затылочная, клиновидная и решётчатая. Скелет туловища. Позвоночник как основная часть скелета туловища. Строение позвонка: 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тело позвонка, дуги, отростки: </w:t>
            </w:r>
            <w:proofErr w:type="gramStart"/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задний</w:t>
            </w:r>
            <w:proofErr w:type="gramEnd"/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 боковые. Межпо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 xml:space="preserve">звоночные диски.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Скелет конечностей и их поясов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скелета человека и животных, особенности, связанные с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прямохождением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 трудовой деятельностью. Строение и функции скелета. 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Демонстрация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Скелет и муляжи торса человека, черепа, костей конечностей, позвонков.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Раскрывают особенности строения скелета человека. Распознают на наглядных пособиях кости скелета конечностей и их поясов. Объясняют взаимосвязь гибкости тела человека и строения его позвоночника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ind w:right="437"/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Называть  особенности строения скелета человека;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Распознавать на таблицах составные части скелета человека.</w:t>
            </w:r>
          </w:p>
          <w:p w:rsidR="0048554E" w:rsidRPr="00BA54BA" w:rsidRDefault="0048554E" w:rsidP="00BA54BA">
            <w:pPr>
              <w:numPr>
                <w:ilvl w:val="0"/>
                <w:numId w:val="1"/>
              </w:numPr>
              <w:tabs>
                <w:tab w:val="clear" w:pos="1428"/>
                <w:tab w:val="num" w:pos="0"/>
              </w:tabs>
              <w:ind w:left="0" w:hanging="110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между строением и функциями скелета.</w:t>
            </w:r>
          </w:p>
          <w:p w:rsidR="0048554E" w:rsidRPr="00BA54BA" w:rsidRDefault="0048554E" w:rsidP="00BA54BA">
            <w:pPr>
              <w:shd w:val="clear" w:color="auto" w:fill="FFFFFF"/>
              <w:ind w:right="398"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компоненты осевого и добавочного скелета</w:t>
            </w:r>
          </w:p>
          <w:p w:rsidR="0048554E" w:rsidRPr="00BA54BA" w:rsidRDefault="0048554E" w:rsidP="00BA54BA">
            <w:pPr>
              <w:shd w:val="clear" w:color="auto" w:fill="FFFFFF"/>
              <w:ind w:right="370" w:firstLine="5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немому рисунку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строение отделов скелета</w:t>
            </w:r>
          </w:p>
          <w:p w:rsidR="0048554E" w:rsidRPr="00BA54BA" w:rsidRDefault="0048554E" w:rsidP="00BA54BA">
            <w:pPr>
              <w:shd w:val="clear" w:color="auto" w:fill="FFFFFF"/>
              <w:ind w:right="370" w:firstLine="5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shd w:val="clear" w:color="auto" w:fill="FFFFFF"/>
              <w:ind w:right="408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 xml:space="preserve">Сравнивать 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строение поясов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верхней и нижней конечности.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 xml:space="preserve"> 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содержание ри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сунков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Проводить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эксперимент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осуществлять функциональные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пробы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Умение структурировать материал, работать с разными источниками информации, преобразовывать информацию из одной формы в другую (П).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организовывать свою деятельность, выбирать средства реализации цели, применять их на практике (Р).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совместно в атмосфере сотрудничества (К).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pStyle w:val="Defaul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Мотивация к познанию и творчеству.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приобретенные знания для проведения наблюдений за состоянием собственного организма.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right="370" w:firstLin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554E" w:rsidRPr="00BA54BA" w:rsidRDefault="0048554E" w:rsidP="00BA54BA">
            <w:pPr>
              <w:numPr>
                <w:ilvl w:val="0"/>
                <w:numId w:val="1"/>
              </w:numPr>
              <w:tabs>
                <w:tab w:val="clear" w:pos="1428"/>
                <w:tab w:val="num" w:pos="0"/>
              </w:tabs>
              <w:ind w:left="0" w:hanging="110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right="437"/>
              <w:rPr>
                <w:rFonts w:ascii="Times New Roman" w:hAnsi="Times New Roman" w:cs="Times New Roman"/>
                <w:b/>
                <w:color w:val="000000"/>
                <w:spacing w:val="4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right="437"/>
              <w:rPr>
                <w:rFonts w:ascii="Times New Roman" w:hAnsi="Times New Roman" w:cs="Times New Roman"/>
                <w:b/>
                <w:color w:val="000000"/>
                <w:spacing w:val="4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659" w:type="dxa"/>
            <w:gridSpan w:val="9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Соединения костей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Соединения костей: неподвижные,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полуподвижные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, подвижные – суставы.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Определяют типов соединения костей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Участие в беседе по рисун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  <w:t>кам учебника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типы соеди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нения костей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Умение сравнивать, анализировать и делать выводы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свою деятельность, выбирать средства реализации цели, применять их на практике (Р).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совместно в атмосфере сотрудничества (К).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5"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Формирование внутренней позиции обучающегося на основе положительного отношения к получению знаний.</w:t>
            </w:r>
          </w:p>
        </w:tc>
        <w:tc>
          <w:tcPr>
            <w:tcW w:w="4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720" w:type="dxa"/>
            <w:gridSpan w:val="12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Строение мышц. Обзор мышц человека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№6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«Мышцы человеческого тела» (выполняется либо в классе, либо дома)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Строение и функции скелетных мышц. Основные группы скелетных мышц. Мышцы синергисты и антагонисты. Работа основных мышц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Роль плечевого пояса в движениях руки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Объясняют особенности строения мышц. Проводят биологические исследования. Делают выводы на основе полученных результатов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Распознавать на таблицах основные группы мышц человека.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Устанавливать взаимосвязь между строением и функциями мышц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К).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Формирование внутренней позиции обучающегося на основе положительного отношения к получению знаний.</w:t>
            </w:r>
          </w:p>
        </w:tc>
        <w:tc>
          <w:tcPr>
            <w:tcW w:w="4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720" w:type="dxa"/>
            <w:gridSpan w:val="12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Работа скелетных мышц и их регуляция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 №7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«Утомление при статической и динамической работе»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№8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«Самонаблюдение работы основных мышц, роль плечевого пояса в движениях руки»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№9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«Выявление плоскостопия» (выполняется дома).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мышц и её регуляция. Атрофия мышц. Утомление и восстановление мышц. 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Влияние статической и динамической работы на утомление мышц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Двигательная единица. Динамическая, статическая работа, тренировочный эффект, биологическое окисление. Гиподинамия.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Объясняют особенности работы мышц. Раскрывают механизмы регуляции работы мышц. Проводят биологические исследования. Делают выводы на основе полученных результатов</w:t>
            </w:r>
          </w:p>
          <w:p w:rsidR="0048554E" w:rsidRPr="00BA54BA" w:rsidRDefault="0048554E" w:rsidP="00BA54BA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Выполнение лабораторной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работы «Утомление при ста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тической работе»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Участие в беседе по рисунку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учебника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последствия гиподинамии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по немому рисунку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структуры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мотонейрона</w:t>
            </w:r>
            <w:proofErr w:type="spellEnd"/>
          </w:p>
          <w:p w:rsidR="0048554E" w:rsidRPr="00BA54BA" w:rsidRDefault="0048554E" w:rsidP="00BA54BA">
            <w:pPr>
              <w:shd w:val="clear" w:color="auto" w:fill="FFFFFF"/>
              <w:ind w:right="302" w:hanging="14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энергетику мы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шечного сокращения</w:t>
            </w:r>
          </w:p>
          <w:p w:rsidR="0048554E" w:rsidRPr="00BA54BA" w:rsidRDefault="0048554E" w:rsidP="00BA54BA">
            <w:pPr>
              <w:shd w:val="clear" w:color="auto" w:fill="FFFFFF"/>
              <w:ind w:righ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Различать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механизм статиче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ской и динамической работы</w:t>
            </w:r>
          </w:p>
          <w:p w:rsidR="0048554E" w:rsidRPr="00BA54BA" w:rsidRDefault="0048554E" w:rsidP="00BA54BA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Обосновывать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улучшение спор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тивных результатов в начале трени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ровок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содержание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рисунка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механизм регуляции работы мышц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Использовать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ную работу, несложный экспери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мент для доказательства выдвигае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аргументиро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полученные результат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П)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свою деятельность, выбирать средства реализации цели, применять их на практике (Р).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Извлекать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учебную инфор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мацию на основе проведения экспе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римент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внутренней позиции обучающегося на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224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2"/>
          <w:wAfter w:w="171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Нарушения опорно-двигательной системы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 10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 «Выявление нарушений осанки»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Осанка. Остеохондроз. Сколиоз. Плоскостопие. 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Выявление плоскостопия (выполняется дома)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Корригирующая гимнастика. Сутулость. Влияние физкультуры на формирование скелета. 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Выявляют условия нормального развития и жизнедеятельности органов опоры и движения. На основе наблюдения определяют гармоничность физического развития, нарушение осанки и наличие плоскостопия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Выполнение лабораторной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работы «Осанка и плоско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стопие»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Участие в беседе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ind w:right="139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Предметные</w:t>
            </w:r>
          </w:p>
          <w:p w:rsidR="0048554E" w:rsidRPr="00BA54BA" w:rsidRDefault="0048554E" w:rsidP="00BA54BA">
            <w:pPr>
              <w:shd w:val="clear" w:color="auto" w:fill="FFFFFF"/>
              <w:ind w:righ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Описывать нарушения осанки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различных степеней, работы внут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ренних органов при нарушении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осанки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причины искривления позвоночника, факторы развития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плоскостопия.</w:t>
            </w:r>
          </w:p>
          <w:p w:rsidR="0048554E" w:rsidRPr="00BA54BA" w:rsidRDefault="0048554E" w:rsidP="00BA54BA">
            <w:pPr>
              <w:shd w:val="clear" w:color="auto" w:fill="FFFFFF"/>
              <w:ind w:right="115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Проанализировать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правиль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ность положения тела при чтении,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письме, переносе тяжелых предме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тов</w:t>
            </w:r>
          </w:p>
          <w:p w:rsidR="0048554E" w:rsidRPr="00BA54BA" w:rsidRDefault="0048554E" w:rsidP="00BA54BA">
            <w:pPr>
              <w:shd w:val="clear" w:color="auto" w:fill="FFFFFF"/>
              <w:ind w:right="115"/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Метепредметные</w:t>
            </w:r>
            <w:proofErr w:type="spellEnd"/>
            <w:r w:rsidRPr="00BA54BA">
              <w:rPr>
                <w:rFonts w:ascii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Использовать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ную работу, несложный экспери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мент для доказательства выдвигае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аргументиро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полученные результат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П)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свою деятельность, выбирать средства реализации цели, применять их на практике (Р). 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right="11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Прогнозировать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последст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вия результатов нарушения осанки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тела для собственного здоровья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приобретенные знания и умения для проведения наблюдений за состоянием собственного организма;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мер профилактики нарушения осанки.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692" w:type="dxa"/>
            <w:gridSpan w:val="10"/>
            <w:tcBorders>
              <w:left w:val="single" w:sz="4" w:space="0" w:color="auto"/>
              <w:right w:val="nil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nil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  <w:trHeight w:val="4406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Первая помощь при ушибах, переломах костей и вывихах суставов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Травмы костно-мышечной системы и меры первой помощи при них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Меры первой помощи.</w:t>
            </w:r>
          </w:p>
          <w:p w:rsidR="0048554E" w:rsidRPr="00BA54BA" w:rsidRDefault="0048554E" w:rsidP="00BA54BA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Повреждения опорно-дви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гательной системы: ушиб, перелом, синяк, шина, рас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тяжение связок, вывих. </w:t>
            </w:r>
            <w:r w:rsidRPr="00BA54BA">
              <w:rPr>
                <w:rFonts w:ascii="Times New Roman" w:hAnsi="Times New Roman" w:cs="Times New Roman"/>
                <w:color w:val="000000"/>
                <w:spacing w:val="11"/>
                <w:sz w:val="20"/>
                <w:szCs w:val="20"/>
              </w:rPr>
              <w:t xml:space="preserve">Факты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Приемы первой доврачебной </w:t>
            </w:r>
            <w:r w:rsidRPr="00BA54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помощи. Демонстрация: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Приемы оказания первой помощи при травмах.</w:t>
            </w:r>
          </w:p>
          <w:p w:rsidR="0048554E" w:rsidRPr="00BA54BA" w:rsidRDefault="0048554E" w:rsidP="00BA54BA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Приводят доказательства (аргументация) необходимости соблюдения мер профилактики травматизма, нарушения осанки и развития плоскостопия. Осваивают приёмы оказания первой помощи при травмах опорно-двигательной системы</w:t>
            </w:r>
          </w:p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Поиск информации о прие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мах первой доврачебной по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мощи</w:t>
            </w:r>
          </w:p>
        </w:tc>
        <w:tc>
          <w:tcPr>
            <w:tcW w:w="6071" w:type="dxa"/>
            <w:tcBorders>
              <w:bottom w:val="single" w:sz="4" w:space="0" w:color="auto"/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ind w:right="1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Перечислять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повреждения опорно-двигательной системы</w:t>
            </w:r>
          </w:p>
          <w:p w:rsidR="0048554E" w:rsidRPr="00BA54BA" w:rsidRDefault="0048554E" w:rsidP="00BA54BA">
            <w:pPr>
              <w:shd w:val="clear" w:color="auto" w:fill="FFFFFF"/>
              <w:ind w:right="125" w:firstLine="10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приемы оказания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первой помощи при переломах по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звоночника конечностей</w:t>
            </w:r>
          </w:p>
          <w:p w:rsidR="0048554E" w:rsidRPr="00BA54BA" w:rsidRDefault="0048554E" w:rsidP="00BA54BA">
            <w:pPr>
              <w:shd w:val="clear" w:color="auto" w:fill="FFFFFF"/>
              <w:ind w:right="125" w:firstLine="1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shd w:val="clear" w:color="auto" w:fill="FFFFFF"/>
              <w:ind w:right="240"/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Определять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рисунку вид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травм,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содержание ри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  <w:t>сунков, о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тбирать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информацию для за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полнения таблицы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учебника биологическую информацию, необходимую для выполнения заданий тестовой контрольной работы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П)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сотрудничества(К).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внутренней позиции обучающегося на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70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  <w:trHeight w:val="670"/>
        </w:trPr>
        <w:tc>
          <w:tcPr>
            <w:tcW w:w="520" w:type="dxa"/>
            <w:gridSpan w:val="2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Обобщающий урок по теме: «Опорно-</w:t>
            </w:r>
            <w:proofErr w:type="spellStart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двательная</w:t>
            </w:r>
            <w:proofErr w:type="spellEnd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система»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Обобщение и систематизация знаний по опорно-двигательной системе человека.  Закрепить знания о составе и типах костей, особенностях скелета человека. Знать повреждения опорно-двигательной системы и </w:t>
            </w:r>
            <w:proofErr w:type="gramStart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мерах</w:t>
            </w:r>
            <w:proofErr w:type="gramEnd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первой помощи.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Обобщают и систематизируют свои знания об опорно-двигательной системе человека. Применяют на практике ранее изученный материал, работая по группам с заданиями разного уровня сложности, выполняют  тестовую работу, корректируют выявленные проблемы в знаниях.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1" w:type="dxa"/>
            <w:tcBorders>
              <w:top w:val="single" w:sz="4" w:space="0" w:color="auto"/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на практике знания о строении и функционировании  опорно-двигательной системы, владеть биологической терминологией; скорректировать выявленные пробелы в знаниях.</w:t>
            </w:r>
          </w:p>
          <w:p w:rsidR="0048554E" w:rsidRPr="00BA54BA" w:rsidRDefault="0048554E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Уметь объяснять необходимость знаний для сохранения своего здоровья, для формирования   активного образа жизни.</w:t>
            </w:r>
          </w:p>
          <w:p w:rsidR="0048554E" w:rsidRPr="00BA54BA" w:rsidRDefault="0048554E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и развитие навыка работы с различными типами заданий, развитие логического мышления при составлении схем на основе полученных знаний (П).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Уметь оценить степень успешности своей индивидуальной образовательной деятельности (Р). Развитие коммуникативных навыков при работе в паре, группе (К).</w:t>
            </w:r>
          </w:p>
          <w:p w:rsidR="0048554E" w:rsidRPr="00BA54BA" w:rsidRDefault="0048554E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27.11.</w:t>
            </w:r>
          </w:p>
        </w:tc>
        <w:tc>
          <w:tcPr>
            <w:tcW w:w="707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25513" w:rsidRPr="00BA54BA" w:rsidTr="0022425A">
        <w:trPr>
          <w:gridAfter w:val="3"/>
          <w:wAfter w:w="392" w:type="dxa"/>
        </w:trPr>
        <w:tc>
          <w:tcPr>
            <w:tcW w:w="13962" w:type="dxa"/>
            <w:gridSpan w:val="7"/>
            <w:tcBorders>
              <w:right w:val="single" w:sz="4" w:space="0" w:color="auto"/>
            </w:tcBorders>
          </w:tcPr>
          <w:p w:rsidR="00425513" w:rsidRPr="00BA54BA" w:rsidRDefault="00425513" w:rsidP="00BA54BA">
            <w:pPr>
              <w:widowControl w:val="0"/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Внутренняя среда организма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3 часа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  <w:p w:rsidR="00425513" w:rsidRPr="00BA54BA" w:rsidRDefault="00425513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0"/>
            <w:tcBorders>
              <w:left w:val="single" w:sz="4" w:space="0" w:color="auto"/>
            </w:tcBorders>
          </w:tcPr>
          <w:p w:rsidR="00425513" w:rsidRDefault="004255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513" w:rsidRPr="00BA54BA" w:rsidRDefault="00425513" w:rsidP="00425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Кровь и остальные компоненты внутренней среды организма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№11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«Рассматривание крови человека и лягушки под микроскопом»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Внутренняя среда организма, значение её постоянства. Состав внутренней среды организма и её функции. Кровь. Тканевая жидкость. Лимфа. Свёртывание крови</w:t>
            </w:r>
          </w:p>
          <w:p w:rsidR="0048554E" w:rsidRPr="00BA54BA" w:rsidRDefault="0048554E" w:rsidP="00BA54BA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Состав плазмы.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 xml:space="preserve">Фибриноген. Условия для образования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тромба: витамин</w:t>
            </w:r>
            <w:proofErr w:type="gramStart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К</w:t>
            </w:r>
            <w:proofErr w:type="gramEnd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, соли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кальция.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Значение тканевой жидкости </w:t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и лимфы.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Лимфатические сосуды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и лимфатические узлы.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>Относительное постоянст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softHyphen/>
              <w:t>во внутренней среды. Под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softHyphen/>
              <w:t>вижное равновесие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Сравнивают клетки организма человека. Делают выводы на основе сравнения. Выявляют взаимосвязь между особенностями строения клеток крови и их функциями. Изучают готовые микропрепараты и на основе этого описывают строение клеток крови. Закрепляют знания об устройстве микроскопа и правилах работы с ним. Объясняют механизм свёртывания крови и его значение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Поиск информации об этапах свертывания крови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ind w:right="158"/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Называть признаки биологических объектов:</w:t>
            </w:r>
          </w:p>
          <w:p w:rsidR="0048554E" w:rsidRPr="00BA54BA" w:rsidRDefault="0048554E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составляющие внутренней среды организма;</w:t>
            </w:r>
          </w:p>
          <w:p w:rsidR="0048554E" w:rsidRPr="00BA54BA" w:rsidRDefault="0048554E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составляющие крови (форменные элементы);</w:t>
            </w:r>
          </w:p>
          <w:p w:rsidR="0048554E" w:rsidRPr="00BA54BA" w:rsidRDefault="0048554E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составляющие плазмы.</w:t>
            </w:r>
          </w:p>
          <w:p w:rsidR="0048554E" w:rsidRPr="00BA54BA" w:rsidRDefault="0048554E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процесс свер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тываемости крови</w:t>
            </w:r>
          </w:p>
          <w:p w:rsidR="0048554E" w:rsidRPr="00BA54BA" w:rsidRDefault="0048554E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Перечислять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органы кроветворе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ния</w:t>
            </w:r>
          </w:p>
          <w:p w:rsidR="0048554E" w:rsidRPr="00BA54BA" w:rsidRDefault="0048554E" w:rsidP="00BA54BA">
            <w:pPr>
              <w:ind w:left="7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Характеризовать сущность биологического процесса свертывания крови.</w:t>
            </w:r>
          </w:p>
          <w:p w:rsidR="0048554E" w:rsidRPr="00BA54BA" w:rsidRDefault="0048554E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ind w:left="252"/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pStyle w:val="2"/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Наблюдать, сравнивать, обобщать и делать выводы,</w:t>
            </w:r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владеть навыком аналитического чтения</w:t>
            </w:r>
            <w:proofErr w:type="gramStart"/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;(</w:t>
            </w:r>
            <w:proofErr w:type="gramEnd"/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владеть различными видами изложения текст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К)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Сравнивать кровь человека и лягушки и делать выводы на основе их сравнения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П)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сотрудничества(К).</w:t>
            </w:r>
          </w:p>
          <w:p w:rsidR="0048554E" w:rsidRPr="00BA54BA" w:rsidRDefault="0048554E" w:rsidP="00BA54BA">
            <w:pPr>
              <w:ind w:left="7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Уметь оценить степень успешности своей индивидуальной образовательной деятельности (Р).</w:t>
            </w:r>
          </w:p>
          <w:p w:rsidR="0048554E" w:rsidRPr="00BA54BA" w:rsidRDefault="0048554E" w:rsidP="00BA54BA">
            <w:pPr>
              <w:tabs>
                <w:tab w:val="left" w:pos="1255"/>
              </w:tabs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внутренней позиции обучающегося на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</w:t>
            </w:r>
          </w:p>
          <w:p w:rsidR="0048554E" w:rsidRPr="00BA54BA" w:rsidRDefault="0048554E" w:rsidP="00BA54BA">
            <w:pPr>
              <w:tabs>
                <w:tab w:val="left" w:pos="1255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8554E" w:rsidRPr="00BA54BA" w:rsidRDefault="0048554E" w:rsidP="00BA54BA">
            <w:pPr>
              <w:tabs>
                <w:tab w:val="left" w:pos="1255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right="158"/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65" w:type="dxa"/>
            <w:gridSpan w:val="13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Борьба организма с инфекцией. Иммунитет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48554E" w:rsidRPr="00BA54BA" w:rsidRDefault="0048554E" w:rsidP="00BA54BA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Иммунитет.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0"/>
                <w:szCs w:val="20"/>
              </w:rPr>
              <w:t xml:space="preserve">Антиген.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20"/>
                <w:szCs w:val="20"/>
              </w:rPr>
              <w:t xml:space="preserve">Интерферон.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Иммунная система: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t>кост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ный мозг, вилочковая желе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за, лимфатические узлы,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>Т-лимфоциты, В-</w:t>
            </w:r>
            <w:proofErr w:type="spellStart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>лимфо</w:t>
            </w:r>
            <w:proofErr w:type="spellEnd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</w:rPr>
              <w:t>-</w:t>
            </w:r>
            <w:proofErr w:type="spellStart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циты</w:t>
            </w:r>
            <w:proofErr w:type="spellEnd"/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. </w:t>
            </w:r>
            <w:r w:rsidRPr="00BA54BA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Свойства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Специфичность. Неспецифический и специ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фический иммунитет. Ин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фекционные и паразитарные болезни. Проявления имму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нитета. Аллергия. СПИД, тканевая совместимость. Нарушения механизма им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мунитета. Вакцины и лечеб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ные сыворотки.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Естественный и искусствен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ный иммунитет.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Резус-фактор и резус-кон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фликт.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Процесс</w:t>
            </w:r>
          </w:p>
          <w:p w:rsidR="0048554E" w:rsidRPr="00BA54BA" w:rsidRDefault="0048554E" w:rsidP="00BA54BA">
            <w:pPr>
              <w:shd w:val="clear" w:color="auto" w:fill="FFFFFF"/>
              <w:ind w:righ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Клеточный и гуморальный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механизмы иммунитета. 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Выделяют существенные признаки иммунитета. Объясняют причины нарушения иммунитета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shd w:val="clear" w:color="auto" w:fill="FFFFFF"/>
              <w:ind w:right="67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8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органы иммунной системы</w:t>
            </w:r>
          </w:p>
          <w:p w:rsidR="0048554E" w:rsidRPr="00BA54BA" w:rsidRDefault="0048554E" w:rsidP="00BA54BA">
            <w:pPr>
              <w:shd w:val="clear" w:color="auto" w:fill="FFFFFF"/>
              <w:ind w:right="38" w:firstLine="10"/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Давать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определение термину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им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мунитет</w:t>
            </w:r>
          </w:p>
          <w:p w:rsidR="0048554E" w:rsidRPr="00BA54BA" w:rsidRDefault="0048554E" w:rsidP="00BA54BA">
            <w:pPr>
              <w:shd w:val="clear" w:color="auto" w:fill="FFFFFF"/>
              <w:ind w:right="278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Различать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механизм действия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вакцин и лечебных сывороток</w:t>
            </w:r>
          </w:p>
          <w:p w:rsidR="0048554E" w:rsidRPr="00BA54BA" w:rsidRDefault="0048554E" w:rsidP="00BA54BA">
            <w:pPr>
              <w:shd w:val="clear" w:color="auto" w:fill="FFFFFF"/>
              <w:ind w:right="173" w:firstLine="1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периоды бо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  <w:t>лезни</w:t>
            </w:r>
          </w:p>
          <w:p w:rsidR="0048554E" w:rsidRPr="00BA54BA" w:rsidRDefault="0048554E" w:rsidP="00BA54BA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Приводить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примеры инфекцион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ных заболеваний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Объяснять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механизм различных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видов иммунитета, причины нару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шений иммунитета, проявление тка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невой несовместимости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Метапредметные</w:t>
            </w:r>
            <w:proofErr w:type="spellEnd"/>
          </w:p>
          <w:p w:rsidR="0048554E" w:rsidRPr="00BA54BA" w:rsidRDefault="0048554E" w:rsidP="00BA54BA">
            <w:pPr>
              <w:pStyle w:val="a3"/>
              <w:rPr>
                <w:rFonts w:eastAsia="Calibri"/>
              </w:rPr>
            </w:pPr>
            <w:r w:rsidRPr="00BA54BA">
              <w:rPr>
                <w:rFonts w:eastAsia="Calibri"/>
              </w:rPr>
              <w:t>Работать с различными источниками информации, готовить сообщения, выступать с сообщениями</w:t>
            </w:r>
            <w:proofErr w:type="gramStart"/>
            <w:r w:rsidRPr="00BA54BA">
              <w:rPr>
                <w:rFonts w:eastAsia="Calibri"/>
              </w:rPr>
              <w:t>.(</w:t>
            </w:r>
            <w:proofErr w:type="gramEnd"/>
            <w:r w:rsidRPr="00BA54BA">
              <w:rPr>
                <w:rFonts w:eastAsia="Calibri"/>
              </w:rPr>
              <w:t>П)</w:t>
            </w:r>
          </w:p>
          <w:p w:rsidR="0048554E" w:rsidRPr="00BA54BA" w:rsidRDefault="0048554E" w:rsidP="00BA54BA">
            <w:pPr>
              <w:pStyle w:val="a3"/>
              <w:rPr>
                <w:rFonts w:eastAsia="Calibri"/>
                <w:color w:val="000000"/>
              </w:rPr>
            </w:pPr>
            <w:r w:rsidRPr="00BA54BA">
              <w:rPr>
                <w:rFonts w:eastAsia="Calibri"/>
                <w:color w:val="000000"/>
              </w:rPr>
              <w:t>выделять главное, существенное; (П)</w:t>
            </w:r>
            <w:r w:rsidRPr="00BA54BA">
              <w:rPr>
                <w:rFonts w:eastAsia="Calibri"/>
                <w:color w:val="000000"/>
              </w:rPr>
              <w:br/>
              <w:t xml:space="preserve"> синтезировать материал, устанавливать причинно-следственные связи, аналоги</w:t>
            </w:r>
            <w:proofErr w:type="gramStart"/>
            <w:r w:rsidRPr="00BA54BA">
              <w:rPr>
                <w:rFonts w:eastAsia="Calibri"/>
                <w:color w:val="000000"/>
              </w:rPr>
              <w:t>и(</w:t>
            </w:r>
            <w:proofErr w:type="gramEnd"/>
            <w:r w:rsidRPr="00BA54BA">
              <w:rPr>
                <w:rFonts w:eastAsia="Calibri"/>
                <w:color w:val="000000"/>
              </w:rPr>
              <w:t>П)</w:t>
            </w:r>
          </w:p>
          <w:p w:rsidR="0048554E" w:rsidRPr="00BA54BA" w:rsidRDefault="0048554E" w:rsidP="00BA54BA">
            <w:pPr>
              <w:pStyle w:val="a3"/>
              <w:rPr>
                <w:rFonts w:eastAsia="Calibri"/>
                <w:b/>
                <w:bCs/>
              </w:rPr>
            </w:pPr>
            <w:r w:rsidRPr="00BA54BA">
              <w:rPr>
                <w:rFonts w:eastAsia="Calibri"/>
                <w:b/>
                <w:i/>
                <w:color w:val="000000"/>
              </w:rPr>
              <w:t>Личностные</w:t>
            </w:r>
            <w:r w:rsidRPr="00BA54BA">
              <w:rPr>
                <w:rFonts w:eastAsia="Calibri"/>
                <w:b/>
                <w:color w:val="00000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приобретенные знания для соблюдения мер профилактики СПИДа, </w:t>
            </w:r>
            <w:proofErr w:type="spellStart"/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инфекцион-ных</w:t>
            </w:r>
            <w:proofErr w:type="spellEnd"/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простудных заболеваний.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8554E" w:rsidRDefault="00224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13"/>
            <w:tcBorders>
              <w:left w:val="single" w:sz="4" w:space="0" w:color="auto"/>
            </w:tcBorders>
          </w:tcPr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Иммунология на службе здоровья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Вакцинация, лечебная сыворотка. Аллергия. СПИД. Переливание крови. Группы крови. Донор. Реципиент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Иммунология, история открытия вакцинации (работы Э.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Дженнера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 Л. Пастера.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Естественный иммунитет, искусственный иммунитет, аллергия, аллерген, тканевая совместимость.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Раскрывают принципы вакцинации, действия лечебных сывороток, переливания крови. Объясняют значение переливания крови, пересадки органов и тканей.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Называть особенности организма человека, его строения и жизнедеятельности: свою группу крови, резус-фактор.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  <w:p w:rsidR="0048554E" w:rsidRPr="00BA54BA" w:rsidRDefault="0048554E" w:rsidP="00BA54BA">
            <w:pPr>
              <w:pStyle w:val="a3"/>
              <w:rPr>
                <w:rFonts w:eastAsia="Calibri"/>
                <w:color w:val="000000"/>
              </w:rPr>
            </w:pPr>
          </w:p>
          <w:p w:rsidR="0048554E" w:rsidRPr="00BA54BA" w:rsidRDefault="0048554E" w:rsidP="00BA54BA">
            <w:pPr>
              <w:pStyle w:val="a3"/>
              <w:rPr>
                <w:rFonts w:eastAsia="Calibri"/>
                <w:b/>
                <w:i/>
                <w:color w:val="000000"/>
              </w:rPr>
            </w:pPr>
            <w:r w:rsidRPr="00BA54BA">
              <w:rPr>
                <w:rFonts w:eastAsia="Calibri"/>
                <w:b/>
                <w:i/>
                <w:color w:val="00000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и оценивать факторы риска для своего  здоровья.</w:t>
            </w:r>
          </w:p>
          <w:p w:rsidR="0048554E" w:rsidRPr="00BA54BA" w:rsidRDefault="0048554E" w:rsidP="00BA54BA">
            <w:pPr>
              <w:pStyle w:val="a3"/>
              <w:rPr>
                <w:rFonts w:eastAsia="Calibri"/>
                <w:b/>
                <w:bCs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765" w:type="dxa"/>
            <w:gridSpan w:val="13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13962" w:type="dxa"/>
            <w:gridSpan w:val="7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Кровеносная</w:t>
            </w:r>
            <w:proofErr w:type="gramEnd"/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 и лимфатические системы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6 часов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  <w:p w:rsidR="0048554E" w:rsidRPr="00BA54BA" w:rsidRDefault="0048554E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E7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48554E" w:rsidRDefault="004855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485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BF6" w:rsidRPr="00BA54BA" w:rsidTr="0022425A">
        <w:trPr>
          <w:gridAfter w:val="1"/>
          <w:wAfter w:w="156" w:type="dxa"/>
        </w:trPr>
        <w:tc>
          <w:tcPr>
            <w:tcW w:w="520" w:type="dxa"/>
            <w:gridSpan w:val="2"/>
          </w:tcPr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2" w:type="dxa"/>
          </w:tcPr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Транспортные системы организма</w:t>
            </w:r>
          </w:p>
        </w:tc>
        <w:tc>
          <w:tcPr>
            <w:tcW w:w="3117" w:type="dxa"/>
          </w:tcPr>
          <w:p w:rsidR="00E93BF6" w:rsidRPr="00BA54BA" w:rsidRDefault="00E93BF6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Замкнутое и незамкнутое кровообращение.</w:t>
            </w:r>
          </w:p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Кровеносная и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лимфатическая системы</w:t>
            </w:r>
          </w:p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Взаимодействие кровеносной и лимфатической систем. Виды кровеносных сосудов, аорта, лимфатические сосуды</w:t>
            </w:r>
          </w:p>
          <w:p w:rsidR="00E93BF6" w:rsidRPr="00BA54BA" w:rsidRDefault="00E93BF6" w:rsidP="00BA54BA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Процесс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Образование тканевой жид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кости и лимфы</w:t>
            </w:r>
          </w:p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E93BF6" w:rsidRPr="00BA54BA" w:rsidRDefault="00E93BF6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Описывают строение и роль кровеносной и лимфатической систем.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Распознают на таблицах органы кровеносной и лимфатической систем</w:t>
            </w:r>
          </w:p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Выявление параметров срав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нения в ходе беседы по ри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сунку. Поиск информации для со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  <w:t xml:space="preserve">ставления таблицы.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Обсуждение содержания таб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softHyphen/>
              <w:t>лицы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E93BF6" w:rsidRPr="00BA54BA" w:rsidRDefault="00E93BF6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</w:t>
            </w:r>
          </w:p>
          <w:p w:rsidR="00E93BF6" w:rsidRPr="00BA54BA" w:rsidRDefault="00E93BF6" w:rsidP="00BA54BA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Давать определения понятиям</w:t>
            </w:r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аорта, артерии, капилляры, вены, лимфа.</w:t>
            </w:r>
          </w:p>
          <w:p w:rsidR="00E93BF6" w:rsidRPr="00BA54BA" w:rsidRDefault="00E93BF6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Называть:</w:t>
            </w:r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-особенности строения организма человека – органы кровеносной и лимфатической систем;</w:t>
            </w:r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-признаки (особенности строения) биологических объектов – кровеносных сосудов.</w:t>
            </w:r>
          </w:p>
          <w:p w:rsidR="00E93BF6" w:rsidRPr="00BA54BA" w:rsidRDefault="00E93BF6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Распознавать и описывать на таблицах:</w:t>
            </w:r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-систему органов кровообращения;</w:t>
            </w:r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-органы кровеносной системы;</w:t>
            </w:r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-систему </w:t>
            </w:r>
            <w:proofErr w:type="spell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лимфообращения</w:t>
            </w:r>
            <w:proofErr w:type="spell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-органы лимфатической системы.</w:t>
            </w:r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</w:p>
          <w:p w:rsidR="00E93BF6" w:rsidRPr="00BA54BA" w:rsidRDefault="00E93BF6" w:rsidP="00BA54BA">
            <w:pPr>
              <w:ind w:lef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Умение работать с текстом учебника, находить главное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П) Грамотно и лаконично выражать свои мысли.(К)</w:t>
            </w:r>
          </w:p>
          <w:p w:rsidR="00E93BF6" w:rsidRPr="00BA54BA" w:rsidRDefault="00E93BF6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Личностные.</w:t>
            </w:r>
          </w:p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Выраженная устойчивая учебно-познавательная мотивация и интерес к учебе.</w:t>
            </w:r>
          </w:p>
        </w:tc>
        <w:tc>
          <w:tcPr>
            <w:tcW w:w="46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93BF6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707" w:type="dxa"/>
            <w:gridSpan w:val="11"/>
            <w:tcBorders>
              <w:top w:val="nil"/>
              <w:left w:val="single" w:sz="4" w:space="0" w:color="auto"/>
              <w:right w:val="nil"/>
            </w:tcBorders>
          </w:tcPr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E93BF6" w:rsidRPr="00BA54BA" w:rsidRDefault="00E93BF6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Круги кровообращения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Органы кровообращения. Сосудистая система, её строение. Круги кровообращения. Давление крови в сосудах и его измерение. Пульс. 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Изменение состава крови в кругах кровообращения. Артериальная кровь, венозная кровь, венечная артерия</w:t>
            </w:r>
          </w:p>
          <w:p w:rsidR="0048554E" w:rsidRPr="00BA54BA" w:rsidRDefault="0048554E" w:rsidP="00BA54BA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Выделяют особенности строения сосудистой системы и движения крови по сосудам. Осваивают приёмы измерения пульса, кровяного давления. Проводят биологические исследования. Делают выводы на основе полученных результатов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>Предметные.</w:t>
            </w:r>
            <w:r w:rsidR="0022425A"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0"/>
                <w:szCs w:val="20"/>
              </w:rPr>
              <w:t xml:space="preserve">                              17.12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движение крови по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большому и малому кругам крово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обращения            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Давать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определение терминам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Различать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малый и большой кру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ги кровообращения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содержание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рисунка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Давать определения понятий: аорта, артерии, капилляры, вены.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Называть признаки (особенности строения) биологических объектов </w:t>
            </w:r>
            <w:r w:rsidRPr="00BA54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кровеносных сосудов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Метапредметные</w:t>
            </w:r>
            <w:proofErr w:type="spellEnd"/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Использовать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лабораторную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работу для доказательства выдви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 xml:space="preserve">гаемых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аргументировать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полученные результат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Умение работать в группе, сотрудничать с товарищами и учителем, кратко и лаконично выражать свои мысли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К)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свою деятельность, выбирать средства реализации цели, применять их на практике (Р).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Выраженная устойчивая учебно-познавательная мотивация и интерес к учебе.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firstLine="653"/>
              <w:rPr>
                <w:rFonts w:ascii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firstLine="653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48554E" w:rsidRPr="00BA54BA" w:rsidRDefault="0048554E" w:rsidP="00BA54BA">
            <w:pPr>
              <w:shd w:val="clear" w:color="auto" w:fill="FFFFFF"/>
              <w:ind w:firstLine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ind w:left="10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ind w:left="10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1717….12</w:t>
            </w:r>
          </w:p>
        </w:tc>
        <w:tc>
          <w:tcPr>
            <w:tcW w:w="707" w:type="dxa"/>
            <w:gridSpan w:val="11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ind w:left="106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Строение и работа сердца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Строение и работа сердца. Коронарная кровеносная система. Автоматизм сердца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Раскрыть связь строения сердца с его функцией. Сердечный цикл, фазы сердечного цикла, симпатический и блуждающий нервы, адреналин.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Строение сердца: наружный 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слой, миокард, эпители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альный слой. Околосердеч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ная сумка.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Четырехкамерное строение.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Положение сердца в грудной полости.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Особенности строения сер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дечной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поперечно-полосатой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мышечной ткани. Роль парасимпатического и симпатического отделов </w:t>
            </w:r>
            <w:r w:rsidRPr="00BA54BA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НС.</w:t>
            </w:r>
          </w:p>
          <w:p w:rsidR="0048554E" w:rsidRPr="00BA54BA" w:rsidRDefault="0048554E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Демонстрация</w:t>
            </w:r>
          </w:p>
          <w:p w:rsidR="0048554E" w:rsidRPr="00BA54BA" w:rsidRDefault="0048554E" w:rsidP="00BA54BA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Модели сердца и торса человека. 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Устанавливают взаимосвязь строения сердца с выполняемыми им функциями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Поиск информации для ха</w:t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рактеристики сердечного </w:t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цикла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Участие в беседе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расположение серд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ца в организме, строение сердца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немому рисунку структурные компоненты строения сердца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свойства сердечной мышцы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Раскрывать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взаимосвязь между строением сердца и механизмом сердечного цикла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механизм нервно-гуморальной регуляции ра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боты сердца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Характеризовать сущность автоматизма сердечной мышцы.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диалектически анализировать учебный или любой другой материал; сравнивать объекты, факты, явления; обобщать, делать  выводы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П)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Готовность к самообразованию, выраженная устойчивая учебно-познавательная мотивация и интерес к учебе.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</w:p>
          <w:p w:rsidR="0048554E" w:rsidRPr="00BA54BA" w:rsidRDefault="0048554E" w:rsidP="00BA54BA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707" w:type="dxa"/>
            <w:gridSpan w:val="11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Движение крови по сосудам. Регуляция кровоснабжения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№12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 «Определение скорости кровотока в сосудах ногтевого ложа».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 №13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«Положение венозных клапанов в опущенной и поднятой руке».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Давление крови в сосудах и его измерение. Пульс.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Кровоснабжение органов, гипертония и гипотония, спазм сосудов, артериолы, некроз, инсульт, инфаркт. Тонометр, фонендоскоп. Механизмы  регуляции кровоснабжения.</w:t>
            </w:r>
          </w:p>
          <w:p w:rsidR="0048554E" w:rsidRPr="00BA54BA" w:rsidRDefault="0048554E" w:rsidP="00BA54BA">
            <w:pPr>
              <w:shd w:val="clear" w:color="auto" w:fill="FFFFFF"/>
              <w:ind w:right="5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Причины движения крови по сосудам: работа сердца, артериальное давление. Факторы, влияющие на дви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жение крови: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>диаметр сосу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да, вязкость крови.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Скорость движения крови. 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Устанавливают зависимость кровоснабжения органов от нагрузки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Выполнение лабораторных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работ: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• «Измерение скорости кро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вотока в сосудах ногтевого </w:t>
            </w:r>
            <w:r w:rsidRPr="00BA54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ложа»;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• «Опыт, доказывающий, что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пульс связан с колебаниями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стенок артерий, а не с толч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ками, возникающими при движении крови».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Поиск информации для объ</w:t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яснения результатов опыта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Моссо</w:t>
            </w:r>
            <w:proofErr w:type="spellEnd"/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факторы, влияющие на движение крови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механизм измерения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артериального давления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 xml:space="preserve">Выявлять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причины изменения дав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ления в артериях, венах, капиллярах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Объяснять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опасность повышения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артериального давления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Использовать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ную работу для доказательства вы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 xml:space="preserve">двигаемых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аргу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  <w:t xml:space="preserve">ментировать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полученные резуль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тат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 xml:space="preserve">Анализировать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содержание ри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сунков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Умение формулировать и удерживать учебную задачу, преобразовывать практическую задачу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познавательную. (П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)Р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азличать способ и результат действия, осуществлять итоговый и пошаговый контроль по результату (Р).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).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работать совместно в атмосфере сотрудничества (К).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tabs>
                <w:tab w:val="num" w:pos="72"/>
              </w:tabs>
              <w:ind w:left="7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приобретенные знания для проведения наблюдений за состоянием собственного организма.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707" w:type="dxa"/>
            <w:gridSpan w:val="11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rPr>
          <w:gridAfter w:val="3"/>
          <w:wAfter w:w="392" w:type="dxa"/>
        </w:trPr>
        <w:tc>
          <w:tcPr>
            <w:tcW w:w="520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2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Гигиена сердечнососудистой системы. Первая помощь при заболеваниях сердца и сосудов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 №14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  «Функциональная проба: Реакция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сердечно-сосудистой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на дозированную нагрузку. Подсчет пульса и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\Д до и после нагрузки».</w:t>
            </w:r>
          </w:p>
        </w:tc>
        <w:tc>
          <w:tcPr>
            <w:tcW w:w="3117" w:type="dxa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Физиологические основы укрепления сердца и сосудов. Гиподинамия и ее последствия. Влияние курения и употребления спиртных напитков на сердце и сосуды. Болезни сердца и их профилактика. Функциональные пробы для самоконтроля своего физического состояния и тренированности</w:t>
            </w:r>
          </w:p>
          <w:p w:rsidR="0048554E" w:rsidRPr="00BA54BA" w:rsidRDefault="0048554E" w:rsidP="00BA54BA">
            <w:pPr>
              <w:shd w:val="clear" w:color="auto" w:fill="FFFFFF"/>
              <w:ind w:right="192"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w w:val="93"/>
                <w:sz w:val="20"/>
                <w:szCs w:val="20"/>
              </w:rPr>
              <w:t xml:space="preserve">Ударный объем.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w w:val="93"/>
                <w:sz w:val="20"/>
                <w:szCs w:val="20"/>
              </w:rPr>
              <w:t xml:space="preserve">Гипертония. Гипотония.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w w:val="93"/>
                <w:sz w:val="20"/>
                <w:szCs w:val="20"/>
              </w:rPr>
              <w:t xml:space="preserve">Некроз.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w w:val="93"/>
                <w:sz w:val="20"/>
                <w:szCs w:val="20"/>
              </w:rPr>
              <w:t xml:space="preserve">Инфаркт миокарда.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Факты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1"/>
                <w:w w:val="93"/>
                <w:sz w:val="20"/>
                <w:szCs w:val="20"/>
              </w:rPr>
              <w:t xml:space="preserve">Юношеская гипертония.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w w:val="93"/>
                <w:sz w:val="20"/>
                <w:szCs w:val="20"/>
              </w:rPr>
              <w:t>Первая помощь при стено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w w:val="9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w w:val="93"/>
                <w:sz w:val="20"/>
                <w:szCs w:val="20"/>
              </w:rPr>
              <w:t xml:space="preserve">кардии, гипертоническом </w:t>
            </w:r>
            <w:r w:rsidRPr="00BA54BA">
              <w:rPr>
                <w:rFonts w:ascii="Times New Roman" w:hAnsi="Times New Roman" w:cs="Times New Roman"/>
                <w:color w:val="000000"/>
                <w:w w:val="93"/>
                <w:sz w:val="20"/>
                <w:szCs w:val="20"/>
              </w:rPr>
              <w:t>кризе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Демонстрация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Приемы измерения артериального давления по методу Короткова. Приемы остановки кровотечений</w:t>
            </w:r>
          </w:p>
        </w:tc>
        <w:tc>
          <w:tcPr>
            <w:tcW w:w="2692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Приводят доказательства (аргументация) необходимости соблюдения мер профилактики сердечнососудистых заболеваний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Анализ текста учебника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Участие в беседе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Выполнение лабораторной работы и  анализ ее результатов.</w:t>
            </w:r>
          </w:p>
        </w:tc>
        <w:tc>
          <w:tcPr>
            <w:tcW w:w="6071" w:type="dxa"/>
            <w:tcBorders>
              <w:righ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2"/>
                <w:w w:val="93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w w:val="93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приемы первой по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softHyphen/>
              <w:t>мощи при стенокардии, гипертони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softHyphen/>
              <w:t>ческом кризе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w w:val="93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причины юношеской гипертонии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2"/>
                <w:w w:val="9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2"/>
                <w:w w:val="93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2"/>
                <w:w w:val="93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Находить в тексе учебника полезную информацию, необходимую для выполнения заданий тестовой контрольной работы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iCs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w w:val="93"/>
                <w:sz w:val="20"/>
                <w:szCs w:val="20"/>
              </w:rPr>
              <w:t>Правильно формулировать вопросы и давать аргументированные ответы (К)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Умение формулировать и удерживать учебную задачу, преобразовывать практическую задачу в познавательную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Р) Различать способ и результат действия, осуществлять итоговый и пошаговый контроль по результату (Р).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2"/>
                <w:w w:val="93"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2"/>
                <w:w w:val="93"/>
                <w:sz w:val="20"/>
                <w:szCs w:val="20"/>
              </w:rPr>
              <w:t>Знание основ здорового образа жизни.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Анализировать и оценивать факторы риска, влияющие на  свое здоровье (нормальную работу 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сердечно-сосудистой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системы).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 наблюдений за состоянием собственного организма;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профилактики вредных привычек (курение, алкоголизм, наркомания);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первой помощи при травмах (повреждениях сосудов).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8554E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707" w:type="dxa"/>
            <w:gridSpan w:val="11"/>
            <w:tcBorders>
              <w:left w:val="single" w:sz="4" w:space="0" w:color="auto"/>
            </w:tcBorders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2224"/>
        </w:trPr>
        <w:tc>
          <w:tcPr>
            <w:tcW w:w="514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68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Первая помощь при кровотечениях</w:t>
            </w:r>
          </w:p>
        </w:tc>
        <w:tc>
          <w:tcPr>
            <w:tcW w:w="3117" w:type="dxa"/>
            <w:vMerge w:val="restart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Типы кровотечений и способы их остановки. Оказание первой помощи при кровотечениях</w:t>
            </w:r>
          </w:p>
          <w:p w:rsidR="0048554E" w:rsidRPr="00BA54BA" w:rsidRDefault="0048554E" w:rsidP="00BA54BA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3"/>
                <w:sz w:val="20"/>
                <w:szCs w:val="20"/>
              </w:rPr>
              <w:t xml:space="preserve">Гематома.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w w:val="93"/>
                <w:sz w:val="20"/>
                <w:szCs w:val="20"/>
              </w:rPr>
              <w:t xml:space="preserve">Внутренние кровотечения.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w w:val="93"/>
                <w:sz w:val="20"/>
                <w:szCs w:val="20"/>
              </w:rPr>
              <w:t>Внешние кровотечения: арте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w w:val="9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w w:val="93"/>
                <w:sz w:val="20"/>
                <w:szCs w:val="20"/>
              </w:rPr>
              <w:t>риальные, венозные, капил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w w:val="93"/>
                <w:sz w:val="20"/>
                <w:szCs w:val="20"/>
              </w:rPr>
              <w:softHyphen/>
              <w:t xml:space="preserve">лярные.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w w:val="93"/>
                <w:sz w:val="20"/>
                <w:szCs w:val="20"/>
              </w:rPr>
              <w:t xml:space="preserve">Носовые кровотечения.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w w:val="93"/>
                <w:sz w:val="20"/>
                <w:szCs w:val="20"/>
              </w:rPr>
              <w:t xml:space="preserve">Процесс </w:t>
            </w:r>
            <w:r w:rsidRPr="00BA54BA">
              <w:rPr>
                <w:rFonts w:ascii="Times New Roman" w:hAnsi="Times New Roman" w:cs="Times New Roman"/>
                <w:color w:val="000000"/>
                <w:w w:val="93"/>
                <w:sz w:val="20"/>
                <w:szCs w:val="20"/>
              </w:rPr>
              <w:t xml:space="preserve">Лечение раны.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w w:val="93"/>
                <w:sz w:val="20"/>
                <w:szCs w:val="20"/>
              </w:rPr>
              <w:t>Признаки и первая помощь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Осваивают приёмы оказания первой помощи при кровотечениях. Находят в учебной и научно-популярной литературе информацию о заболеваниях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сердечно-сосудистой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системы, оформляют её в виде рефератов, докладов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1" w:type="dxa"/>
            <w:vMerge w:val="restart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  <w:t>Предметные.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Характеризовать  основные типы кровотечений и правила первой помощи при них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3"/>
                <w:w w:val="93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 xml:space="preserve">и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3"/>
                <w:w w:val="93"/>
                <w:sz w:val="20"/>
                <w:szCs w:val="20"/>
              </w:rPr>
              <w:t xml:space="preserve">применять 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дей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softHyphen/>
              <w:t>ствия для оказания первой довра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softHyphen/>
              <w:t>чебной помощи при кровотечениях; приемы остановки носового крово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softHyphen/>
              <w:t>течения; правила применения жгута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3"/>
                <w:w w:val="93"/>
                <w:sz w:val="20"/>
                <w:szCs w:val="20"/>
              </w:rPr>
              <w:t xml:space="preserve">Различать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артериальное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, веноз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softHyphen/>
              <w:t>ное и капиллярное кровотечения; внешнее и внутреннее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  <w:t>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 xml:space="preserve">диалектически анализировать учебный или любой другой материал; 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br/>
              <w:t>сравнивать объекты, факты, явления; обобщать, делать резюме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;(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П)</w:t>
            </w:r>
          </w:p>
          <w:p w:rsidR="0048554E" w:rsidRPr="00BA54BA" w:rsidRDefault="0048554E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Работать с различными источниками информации, готовить сообщения, выступать с сообщениями. </w:t>
            </w:r>
            <w:r w:rsidRPr="00BA54BA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Извлечение необходимой информации из текстов.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(П)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Владение  монологической и диалогической  формами  речи (К).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  <w:t>Личностные.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умения оказывать первую доврачебную помощь при кровотечениях</w:t>
            </w:r>
          </w:p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Знание правил поведения в чрезвычайных ситуациях.</w:t>
            </w:r>
          </w:p>
        </w:tc>
        <w:tc>
          <w:tcPr>
            <w:tcW w:w="463" w:type="dxa"/>
            <w:gridSpan w:val="9"/>
            <w:vMerge w:val="restart"/>
          </w:tcPr>
          <w:p w:rsidR="0048554E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22425A" w:rsidRPr="00BA54BA" w:rsidRDefault="0022425A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7" w:type="dxa"/>
            <w:gridSpan w:val="11"/>
            <w:vMerge w:val="restart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54E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2909"/>
        </w:trPr>
        <w:tc>
          <w:tcPr>
            <w:tcW w:w="514" w:type="dxa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</w:tcPr>
          <w:p w:rsidR="0048554E" w:rsidRPr="00BA54BA" w:rsidRDefault="0048554E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1" w:type="dxa"/>
            <w:vMerge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</w:pPr>
          </w:p>
        </w:tc>
        <w:tc>
          <w:tcPr>
            <w:tcW w:w="463" w:type="dxa"/>
            <w:gridSpan w:val="9"/>
            <w:vMerge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</w:pPr>
          </w:p>
        </w:tc>
        <w:tc>
          <w:tcPr>
            <w:tcW w:w="707" w:type="dxa"/>
            <w:gridSpan w:val="11"/>
            <w:vMerge/>
          </w:tcPr>
          <w:p w:rsidR="0048554E" w:rsidRPr="00BA54BA" w:rsidRDefault="0048554E" w:rsidP="00BA54BA">
            <w:pP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</w:pPr>
          </w:p>
        </w:tc>
      </w:tr>
      <w:tr w:rsidR="00C35740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1411"/>
        </w:trPr>
        <w:tc>
          <w:tcPr>
            <w:tcW w:w="514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568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Урок-практикум. Оказание первой помощи при повреждениях скелета и кровотечениях</w:t>
            </w:r>
          </w:p>
        </w:tc>
        <w:tc>
          <w:tcPr>
            <w:tcW w:w="3117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Закрепить знания о повреждениях опорно-двигательной системы и  видах кровотечений. Изучить меры оказания первой помощи при повреждениях скелета и различных видах кровотечений.</w:t>
            </w:r>
          </w:p>
        </w:tc>
        <w:tc>
          <w:tcPr>
            <w:tcW w:w="269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Закрепляют знания о  видах кровотечений и повреждениях скелета. Осваивают приёмы  первой помощи при повреждениях скелета и различных видах кровотечений.</w:t>
            </w:r>
          </w:p>
        </w:tc>
        <w:tc>
          <w:tcPr>
            <w:tcW w:w="613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  <w:t>Предметные.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3"/>
                <w:w w:val="93"/>
                <w:sz w:val="20"/>
                <w:szCs w:val="20"/>
              </w:rPr>
              <w:t>Закрепить знания о повреждениях скелета и видах кровотечений. Знать меры оказания первой помощи.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3"/>
                <w:w w:val="93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оперировать изученными понятиями, устанавливать причинно-следственные связи, делать выводы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с одноклассникам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К)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уметь объяснять необходимость знаний   о повреждениях скелета и видах кровотечений для понимания  функционирования организма человека.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приобретенные знания для  оказания первой помощи себе или своему товарищу.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  <w:br/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4"/>
                <w:w w:val="93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</w:pPr>
          </w:p>
        </w:tc>
        <w:tc>
          <w:tcPr>
            <w:tcW w:w="420" w:type="dxa"/>
            <w:gridSpan w:val="9"/>
          </w:tcPr>
          <w:p w:rsidR="00C35740" w:rsidRPr="00BA54BA" w:rsidRDefault="0022425A" w:rsidP="00BA54BA">
            <w:pP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  <w:t>15.01</w:t>
            </w:r>
          </w:p>
        </w:tc>
        <w:tc>
          <w:tcPr>
            <w:tcW w:w="689" w:type="dxa"/>
            <w:gridSpan w:val="10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color w:val="000000"/>
                <w:spacing w:val="3"/>
                <w:w w:val="93"/>
                <w:sz w:val="20"/>
                <w:szCs w:val="20"/>
              </w:rPr>
            </w:pPr>
          </w:p>
        </w:tc>
      </w:tr>
      <w:tr w:rsidR="00E74128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314"/>
        </w:trPr>
        <w:tc>
          <w:tcPr>
            <w:tcW w:w="14023" w:type="dxa"/>
            <w:gridSpan w:val="8"/>
          </w:tcPr>
          <w:p w:rsidR="00E74128" w:rsidRPr="00BA54BA" w:rsidRDefault="00E74128" w:rsidP="00BA54B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E74128" w:rsidRPr="00BA54BA" w:rsidRDefault="00E74128" w:rsidP="00BA54BA">
            <w:pPr>
              <w:widowControl w:val="0"/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Дыхание 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(</w:t>
            </w:r>
            <w:r w:rsidRPr="00BA54BA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5 часов</w:t>
            </w:r>
            <w:r w:rsidRPr="00BA54BA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  <w:p w:rsidR="00E74128" w:rsidRPr="00BA54BA" w:rsidRDefault="00E7412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gridSpan w:val="19"/>
          </w:tcPr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Pr="00BA54BA" w:rsidRDefault="00E74128" w:rsidP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328"/>
        </w:trPr>
        <w:tc>
          <w:tcPr>
            <w:tcW w:w="514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68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Значение дыхания. Органы дыхательной системы. Дыхательные пути, голосообразование.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Дыхание и его значение. Органы дыхания. Верхние и нижние дыхательные пути. Голосовой аппарат. Заболевания органов дыхания и их предупреждение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Носовая полость, носоглотка, глотка, гортань, трахея, главные бронхи; легкие, легочная плевра, бронхиальное дерево, альвеолы; голосовые связки, около носовые пазухи, миндалины, артикуляция, тембр.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Заболевания аденоидов, гайморит, фронтит, тонзиллит; врач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; дифтерия.</w:t>
            </w:r>
          </w:p>
          <w:p w:rsidR="00C35740" w:rsidRPr="00BA54BA" w:rsidRDefault="00C35740" w:rsidP="00BA54BA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Демонстрация</w:t>
            </w:r>
          </w:p>
          <w:p w:rsidR="00C35740" w:rsidRPr="00BA54BA" w:rsidRDefault="00C35740" w:rsidP="00BA54BA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Модель гортани. Роль резонаторов, усиливающих звук. </w:t>
            </w:r>
          </w:p>
        </w:tc>
        <w:tc>
          <w:tcPr>
            <w:tcW w:w="269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Выделяют существенные признаки процессов дыхания и газообмена. Распознают на таблицах органы дыхательной системы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Поиск информации о строе</w:t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нии и функциях голосовых </w:t>
            </w:r>
            <w:r w:rsidRPr="00BA54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связок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Участие в беседе с элемента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softHyphen/>
              <w:t xml:space="preserve">ми самостоятельной работы </w:t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с учебником</w:t>
            </w:r>
          </w:p>
        </w:tc>
        <w:tc>
          <w:tcPr>
            <w:tcW w:w="613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Называть особенности строения организма человека – органы дыхательной системы.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и описывать на таблицах основные органы дыхательной системы человека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Узнавать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по немым рисункам орга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ны дыхания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этапы дыхания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ставить цели самообразовательной деятельност</w:t>
            </w:r>
            <w:proofErr w:type="gramStart"/>
            <w:r w:rsidRPr="00BA54BA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и(</w:t>
            </w:r>
            <w:proofErr w:type="gramEnd"/>
            <w:r w:rsidRPr="00BA54BA"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Р)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выделять главное, существенное;  синтезировать материал; устанавливать причинно-следственные связи, аналоги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и(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П)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0"/>
                <w:szCs w:val="20"/>
              </w:rPr>
              <w:t>Правильно формулировать вопросы и давать аргументированные ответы (К)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0"/>
                <w:szCs w:val="20"/>
              </w:rPr>
              <w:t>Личностные.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Нравственно-этическое оценивание усваиваемого содержания, исходя из социальных и личностных ценностей.</w:t>
            </w:r>
          </w:p>
          <w:p w:rsidR="00C35740" w:rsidRPr="00BA54BA" w:rsidRDefault="00C35740" w:rsidP="00BA54B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pStyle w:val="a3"/>
              <w:ind w:right="-108"/>
            </w:pPr>
          </w:p>
        </w:tc>
        <w:tc>
          <w:tcPr>
            <w:tcW w:w="450" w:type="dxa"/>
            <w:gridSpan w:val="10"/>
          </w:tcPr>
          <w:p w:rsidR="00C35740" w:rsidRPr="00BA54BA" w:rsidRDefault="00F946C0" w:rsidP="00BA54BA">
            <w:pPr>
              <w:pStyle w:val="a3"/>
              <w:ind w:right="-108"/>
            </w:pPr>
            <w:r>
              <w:t>21.01</w:t>
            </w:r>
          </w:p>
        </w:tc>
        <w:tc>
          <w:tcPr>
            <w:tcW w:w="659" w:type="dxa"/>
            <w:gridSpan w:val="9"/>
          </w:tcPr>
          <w:p w:rsidR="00C35740" w:rsidRPr="00BA54BA" w:rsidRDefault="00C35740" w:rsidP="00BA54BA">
            <w:pPr>
              <w:pStyle w:val="a3"/>
              <w:ind w:right="-108"/>
            </w:pPr>
          </w:p>
        </w:tc>
      </w:tr>
      <w:tr w:rsidR="00C35740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400"/>
        </w:trPr>
        <w:tc>
          <w:tcPr>
            <w:tcW w:w="514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68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Легкие. Легочное и тканевое дыхание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Процессы, лежащие в основе газообмена в легких и тканях.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Газообмен в легких.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Состав вдыхаемого и выдыхаемого воздуха.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Роль гемоглобина в процессах газообмена.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Газообмен в тканях. Клеточное дыхание.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Определение понятий: тканевое дыхание, легочный пузырек, вентиляция легких, вдох, выдох, диффузия.</w:t>
            </w:r>
            <w:proofErr w:type="gramEnd"/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Демонстрация: Модель, поясняющая механизм вдоха и выдоха. Приемы определения проходимости носовых ходов у маленьких детей.</w:t>
            </w:r>
          </w:p>
          <w:p w:rsidR="00C35740" w:rsidRPr="00BA54BA" w:rsidRDefault="00C35740" w:rsidP="00BA54BA">
            <w:pPr>
              <w:shd w:val="clear" w:color="auto" w:fill="FFFFFF"/>
              <w:ind w:right="346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C35740" w:rsidRPr="00BA54BA" w:rsidRDefault="00C35740" w:rsidP="00BA54BA">
            <w:pPr>
              <w:shd w:val="clear" w:color="auto" w:fill="FFFFFF"/>
              <w:ind w:right="346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C35740" w:rsidRPr="00BA54BA" w:rsidRDefault="00C35740" w:rsidP="00BA54BA">
            <w:pPr>
              <w:shd w:val="clear" w:color="auto" w:fill="FFFFFF"/>
              <w:ind w:right="346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C35740" w:rsidRPr="00BA54BA" w:rsidRDefault="00C35740" w:rsidP="00BA54BA">
            <w:pPr>
              <w:shd w:val="clear" w:color="auto" w:fill="FFFFFF"/>
              <w:ind w:right="346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</w:p>
          <w:p w:rsidR="00C35740" w:rsidRPr="00BA54BA" w:rsidRDefault="00C35740" w:rsidP="00BA54BA">
            <w:pPr>
              <w:shd w:val="clear" w:color="auto" w:fill="FFFFFF"/>
              <w:ind w:right="34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Сравнивают газообмен в лёгких и тканях. Делают выводы на основе сравнения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и рисунками учебника, Интернет-ресурсами. Просмотр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слайд-фильма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схемы «Газообмен в легких».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факторов, способствующих газообмену в легких.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схемы «Газообмен в тканях»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факторов, способствующих газообмену в тканях.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сравнительной характеристики газообмена в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легких и тканях в форме таблицы</w:t>
            </w:r>
          </w:p>
        </w:tc>
        <w:tc>
          <w:tcPr>
            <w:tcW w:w="6132" w:type="dxa"/>
            <w:gridSpan w:val="2"/>
          </w:tcPr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газообмене в легких и тканях. Знать механизмы и значение газообмена в легких и тканях.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: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Формирование внутренней позиции обучающегося на основе положительного отношения к получению знаний. Экологическая культура, готовность следовать нормам здоровье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сберегающего поведения. (Л). Умение формулировать и удерживать учебную задачу, преобразовывать практическую задачу 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 (К). Умение контролировать и оценивать процесс и результат деятельности. </w:t>
            </w:r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владеть различными видами изложения текст</w:t>
            </w:r>
            <w:proofErr w:type="gramStart"/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К)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диалектически анализировать учебный или любой другой материал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;(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П)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Личностные</w:t>
            </w:r>
            <w:r w:rsidRPr="00BA54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уметь объяснять необходимость знаний о газообмене в легких и тканях для понимания функционирования организма человека.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приобретенные знания для проведения наблюдений за состоянием собственного организма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gridSpan w:val="10"/>
          </w:tcPr>
          <w:p w:rsidR="00C35740" w:rsidRDefault="00F94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9"/>
          </w:tcPr>
          <w:p w:rsidR="00C35740" w:rsidRDefault="00C35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C35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313"/>
        </w:trPr>
        <w:tc>
          <w:tcPr>
            <w:tcW w:w="514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68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Механизм вдоха и выдоха. Регуляция дыхания. Охрана воздушной среды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объемов вдыхаемого и выдыхаемого воздуха.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Механизм дыхательных движений.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Механизм вдоха.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Механизм выдоха.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Определение понятий: дыхательные движения, спокойный вдох, дыхательный объем, глубокий вдох.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Охрана воздушной среды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Роль гуморального и нервного факторов в регуляции дыхательных движений, защитных рефлексов (кашель, чихание и др.)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;В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ред курения; источники загрязнения атмосферного воздуха; методы определения его запыленности. Воздушная среда и ее охрана. Никотин, респиратор, смог.</w:t>
            </w:r>
          </w:p>
          <w:p w:rsidR="00C35740" w:rsidRPr="00BA54BA" w:rsidRDefault="00C35740" w:rsidP="00BA54BA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Защитные рефлексы - кашель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чихание.</w:t>
            </w:r>
          </w:p>
          <w:p w:rsidR="00C35740" w:rsidRPr="00BA54BA" w:rsidRDefault="00C35740" w:rsidP="00BA54BA">
            <w:pPr>
              <w:shd w:val="clear" w:color="auto" w:fill="FFFFFF"/>
              <w:ind w:hanging="14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  <w:p w:rsidR="00C35740" w:rsidRPr="00BA54BA" w:rsidRDefault="00C35740" w:rsidP="00BA54BA">
            <w:pPr>
              <w:shd w:val="clear" w:color="auto" w:fill="FFFFFF"/>
              <w:ind w:hanging="14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  <w:p w:rsidR="00C35740" w:rsidRPr="00BA54BA" w:rsidRDefault="00C35740" w:rsidP="00BA54BA">
            <w:pPr>
              <w:shd w:val="clear" w:color="auto" w:fill="FFFFFF"/>
              <w:ind w:hanging="14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</w:pPr>
          </w:p>
          <w:p w:rsidR="00C35740" w:rsidRPr="00BA54BA" w:rsidRDefault="00C35740" w:rsidP="00BA54BA">
            <w:pPr>
              <w:shd w:val="clear" w:color="auto" w:fill="FFFFFF"/>
              <w:ind w:hanging="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и рисунками учебника, Интернет-ресурсами. Просмотр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слайд-фильма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, видеофрагментов.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Заполнение таблицы «Дыхательные объемы и их характеристика».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Составление схем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«Механизм вдоха», «Механизм выдоха». </w:t>
            </w:r>
          </w:p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Сравнительная характеристика процессов вдоха и выдоха.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жизненной емкости легких.</w:t>
            </w:r>
          </w:p>
        </w:tc>
        <w:tc>
          <w:tcPr>
            <w:tcW w:w="613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pacing w:val="-4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: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иметь представление о дыхательных движениях и дыхательных объемах. Знать механизм вдоха и выдоха.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расположение центров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дыхательной системы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0"/>
                <w:szCs w:val="20"/>
              </w:rPr>
              <w:t xml:space="preserve">Называть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причины горной болезни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Давать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определение термину 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дыхание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: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 (Л). Умение формулировать и удерживать учебную задачу, преобразовывать практическую задачу 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Правильно формулировать вопросы и давать аргументированные ответы (К). Умение контролировать и оценивать процесс и результат деятельности. Самостоятельно создавать алгоритмы деятельности при решении поставленной проблемы. Контролировать и оценивать результат деятельности (П).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 объяснять необходимость знаний о дыхательных движениях для понимания основных физиологических процессов в организме человека.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Использовать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приобретенные знания для проведения наблюдений за состоянием собственного организма.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gridSpan w:val="10"/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28.01</w:t>
            </w:r>
          </w:p>
        </w:tc>
        <w:tc>
          <w:tcPr>
            <w:tcW w:w="659" w:type="dxa"/>
            <w:gridSpan w:val="9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35740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386"/>
        </w:trPr>
        <w:tc>
          <w:tcPr>
            <w:tcW w:w="514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68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Функциональные возможности дыхательной системы как показатель здоровья. Болезни и травмы органов дыхания: их профилактика, первая помощь. Приемы реанимации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Лабораторная работа№15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«Определение частоты дыхания.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ЖЕЛ»</w:t>
            </w:r>
          </w:p>
        </w:tc>
        <w:tc>
          <w:tcPr>
            <w:tcW w:w="3117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Жизненная ёмкость лёгких. Вред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 Приёмы оказания первой помощи при отравлении угарным газом, спасении утопающего. Заболевания органов дыхания и их профилактика.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остаточный воздух, обхват грудной клетки. Флюорография, туберкулез легких, палочка Коха, рак легких,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электротравма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, клиническая смерть, биологическая смерть, искусственное дыхание, непрямой массаж сердца.</w:t>
            </w:r>
          </w:p>
          <w:p w:rsidR="00C35740" w:rsidRPr="00BA54BA" w:rsidRDefault="00C35740" w:rsidP="00BA54BA">
            <w:pPr>
              <w:shd w:val="clear" w:color="auto" w:fill="FFFFFF"/>
              <w:ind w:right="29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Инфекционные и хрониче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  <w:t>ские заболевания дыхатель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>ных путей: гайморит, фрон</w:t>
            </w:r>
            <w:r w:rsidRPr="00BA54BA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9"/>
                <w:sz w:val="20"/>
                <w:szCs w:val="20"/>
              </w:rPr>
              <w:t>тит, тонзиллит, дифтерия</w:t>
            </w:r>
          </w:p>
          <w:p w:rsidR="00C35740" w:rsidRPr="00BA54BA" w:rsidRDefault="00C35740" w:rsidP="00BA54BA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Демонстрация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:О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пыт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 обнаружению углекислого газа в выдыхаемом воздухе. Измерение жизненной емкости легких. Приемы искусственного дыхания.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Приводят доказательства (аргументация) необходимости соблюдения мер профилактики лёгочных заболеваний. Осваивают приёмы оказания первой помощи при отравлении угарным газом, спасении утопающего, простудных заболеваниях. Находят в учебной и научно-популярной литературе информацию об инфекционных заболеваниях, оформляют её в виде рефератов, докладов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Поиск информации о показа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телях состояния дыхательной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Выполнение лабораторной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работы «Измерение обхвата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грудной клетки в состоянии 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вдоха и выдоха»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Отбор информации для со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ставления таблицы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Обсуждение данных таблицы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  <w:t>Предметные.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Называть заболевания органов дыхания.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 xml:space="preserve">Характеризовать 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инфек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softHyphen/>
              <w:t>ционные и хронические заболева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softHyphen/>
              <w:t>ния верхних дыхательных путей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 xml:space="preserve">Описывать 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приемы реанимации, первой помощи утопающему, при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электротравме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, при удушении, зава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softHyphen/>
              <w:t>ливании землей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 xml:space="preserve">Использовать 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лабораторную работу для доказательства выдви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softHyphen/>
              <w:t xml:space="preserve">гаемых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аргумен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softHyphen/>
              <w:t xml:space="preserve">тировать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полученные результат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П)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Умение контролировать и оценивать процесс и результат деятельности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.(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Р) Самостоятельно создавать алгоритмы деятельности при решении поставленной проблемы. Контролировать и оценивать результат деятельности (П).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Умение осуществлять взаимный контроль, адекватно оценивать собственное поведение и поведение окружающих, оказывать сотрудничество и взаимопомощ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ь(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Р)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iCs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pacing w:val="4"/>
                <w:sz w:val="20"/>
                <w:szCs w:val="20"/>
              </w:rPr>
              <w:t>Личностные.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Использовать приобретенные знания для соблюдения мер профилактики инфекционных и простудных заболеваний, вредных привычек (курение).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Объяснять зависимость собственного здоровья от состояния окружающей среды.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Анализировать и оценивать воздействие факторов риска на состояние своего здоровья.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gridSpan w:val="10"/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659" w:type="dxa"/>
            <w:gridSpan w:val="9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2242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92" w:type="dxa"/>
          <w:trHeight w:val="570"/>
        </w:trPr>
        <w:tc>
          <w:tcPr>
            <w:tcW w:w="514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68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Обобщающий урок по кровеносной и дыхательной системе.</w:t>
            </w:r>
          </w:p>
        </w:tc>
        <w:tc>
          <w:tcPr>
            <w:tcW w:w="3117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Углубление и закрепление знаний материала  тем «Кровеносная и дыхательная системы»</w:t>
            </w:r>
          </w:p>
        </w:tc>
        <w:tc>
          <w:tcPr>
            <w:tcW w:w="269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Применяют на практике ранее изученный материал, работая по группам с заданиями разного уровня сложности, корректируют выявленные проблемы в знаниях.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2" w:type="dxa"/>
            <w:gridSpan w:val="2"/>
          </w:tcPr>
          <w:p w:rsidR="00C35740" w:rsidRPr="00BA54BA" w:rsidRDefault="00C35740" w:rsidP="00BA54B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на практике знания о строении и функциях системы органов кровообращения и дыхания.</w:t>
            </w:r>
          </w:p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Наличие познавательного интереса, направленного на изучение организма человека для сохранения своего здоровья.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A54B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через занимательные задания развивать биологическое мышление, устную речь, способность применять имеющиеся знания в поисках решения проблемных ситуаций (П).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Ставить цель и анализировать условия достижения цели. Прогнозировать ситуацию будущих событий (Р). Работать в группе –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учителем. Повышение культуры общения, речи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gridSpan w:val="10"/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659" w:type="dxa"/>
            <w:gridSpan w:val="9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13"/>
        <w:tblW w:w="15371" w:type="dxa"/>
        <w:tblLook w:val="04A0" w:firstRow="1" w:lastRow="0" w:firstColumn="1" w:lastColumn="0" w:noHBand="0" w:noVBand="1"/>
      </w:tblPr>
      <w:tblGrid>
        <w:gridCol w:w="525"/>
        <w:gridCol w:w="118"/>
        <w:gridCol w:w="2246"/>
        <w:gridCol w:w="96"/>
        <w:gridCol w:w="2892"/>
        <w:gridCol w:w="3302"/>
        <w:gridCol w:w="4441"/>
        <w:gridCol w:w="28"/>
        <w:gridCol w:w="38"/>
        <w:gridCol w:w="650"/>
        <w:gridCol w:w="72"/>
        <w:gridCol w:w="35"/>
        <w:gridCol w:w="33"/>
        <w:gridCol w:w="66"/>
        <w:gridCol w:w="15"/>
        <w:gridCol w:w="578"/>
        <w:gridCol w:w="236"/>
      </w:tblGrid>
      <w:tr w:rsidR="00E74128" w:rsidRPr="00BA54BA" w:rsidTr="00F946C0">
        <w:trPr>
          <w:gridAfter w:val="1"/>
          <w:wAfter w:w="236" w:type="dxa"/>
        </w:trPr>
        <w:tc>
          <w:tcPr>
            <w:tcW w:w="13648" w:type="dxa"/>
            <w:gridSpan w:val="8"/>
            <w:tcBorders>
              <w:bottom w:val="nil"/>
              <w:right w:val="single" w:sz="4" w:space="0" w:color="auto"/>
            </w:tcBorders>
          </w:tcPr>
          <w:p w:rsidR="00E74128" w:rsidRPr="00BA54BA" w:rsidRDefault="00E74128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gridSpan w:val="8"/>
            <w:tcBorders>
              <w:left w:val="single" w:sz="4" w:space="0" w:color="auto"/>
              <w:bottom w:val="nil"/>
            </w:tcBorders>
          </w:tcPr>
          <w:p w:rsidR="00E74128" w:rsidRPr="00BA54BA" w:rsidRDefault="00E74128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128" w:rsidRPr="00BA54BA" w:rsidTr="00F946C0">
        <w:trPr>
          <w:gridAfter w:val="1"/>
          <w:wAfter w:w="236" w:type="dxa"/>
        </w:trPr>
        <w:tc>
          <w:tcPr>
            <w:tcW w:w="13648" w:type="dxa"/>
            <w:gridSpan w:val="8"/>
            <w:tcBorders>
              <w:top w:val="nil"/>
              <w:right w:val="single" w:sz="4" w:space="0" w:color="auto"/>
            </w:tcBorders>
          </w:tcPr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Cs/>
                <w:sz w:val="20"/>
                <w:szCs w:val="20"/>
              </w:rPr>
              <w:t>Пищеварение 6 ч.</w:t>
            </w: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gridSpan w:val="8"/>
            <w:tcBorders>
              <w:top w:val="nil"/>
              <w:left w:val="single" w:sz="4" w:space="0" w:color="auto"/>
            </w:tcBorders>
          </w:tcPr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Pr="00BA54BA" w:rsidRDefault="00E74128" w:rsidP="00E7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Питание и пищеварение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Пищевые продукты и питательные вещества, их роль в обмене веществ. Сущность и значение пищеварения. Строение и функции пищеварительной системы: пищеварительный канал, пищеварительные железы. Определение понятий: пищеварение, питательные вещества, пищевые продукты, аминокислоты, глицерин и жирные кислоты, глюкоза, простые сахара, пищеварительный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тракт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,п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ищеварительные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железы, брыжейка, перистальтика, рацион, балластные вещества. 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Работа с текстом и рисунками учебника, таблицами и муляжами. Просмотр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слайд-фильма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Выделяют существенные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признании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процессов питания и пищеварения. Отвечают на проблемный вопрос: «Почему вещества, пригодные для пищи, например молоко или куриное яйцо, введенные прямо в кровь, вызывают гибель человека»». Сравнивают пищеварительный тракт млекопитающих и человека. Составляют схему «Пищеварительная система человека».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Устанавливают взаимосвязь между функциями пищеварительной системы и сущностью каждой из них с помощью таблицы. Заслушивают сообщение «Значение кулинарной обработки пищи» и  отвечают на вопросы после полученной информации.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составе пищи и роли пищевых компонентов в жизнедеятельности организма; сущности и значении питания и пищеварения, строении и функции органов пищеварительной системы;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объяснять необходимость знаний о питании и пищеварении для понимания функционирования организма человека.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внутренней позиции обучающегося на основе положительного отношения к получению знаний. Экологическая культура, готовность следовать нормам здоровье сберегающего поведения. (Л). Умение формулировать и удерживать учебную задачу, преобразовывать практическую задачу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 (К). 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решении поставленной проблем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П)</w:t>
            </w:r>
          </w:p>
        </w:tc>
        <w:tc>
          <w:tcPr>
            <w:tcW w:w="89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5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Пищеварение в ротовой полости 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№16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действия ферментов слюны на крахмал.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Пищеварение в ротовой полости. Роль ферментов. Нервно-гуморальная регуляция пищеварения. Влияние никотина и алкоголя на пищеварение в ротовой полости.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Определение понятий: потовая полость, рецепторы вкуса, слюнные железы, зубы: корень, шейка, коронка; зубная эмаль, дентин, зубная пульпа; резцы, клыки, малые и большие коренные зубы, кариес, пульпит.</w:t>
            </w:r>
            <w:proofErr w:type="gramEnd"/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Самонаблюдения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положения слюнных желёз.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Работа с текстом и рисунками учебника, дополнительной литературой, Интернет-ресурсами.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Исследуют особенности пищеварения в ротовой полости (работа в группах). Выполняют лабораторную работу. Делают выводы на основе полученных результатов.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иметь представление о процессах пищеварения в ротовой полости, роли ферментов в них, нервно-гуморальной регуляции этих процессов.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объяснять необходимость знаний о пищеварении в ротовой полости для понимания основных физиологических процессов в организме человека; развитие интеллектуальных умений (строить рассуждения).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внутренней позиции обучающегося на основе положительного отношения к получению знаний. (Л). 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 Умение работать с различными источниками информации, включая электронные носители. Самостоятельно создавать алгоритмы деятельности при решении поставленной задачи. Контролировать и оценивать результат деятельности (П).</w:t>
            </w:r>
          </w:p>
        </w:tc>
        <w:tc>
          <w:tcPr>
            <w:tcW w:w="89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5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Пищеварение в желудке и двенадцатиперстной кишке. 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Строение желудка. Пищеварение в желудке и двенадцатиперстной кишке. Свойства ферментов, условия их активности, их роль в пищеварении. Нервная и гуморальная регуляция пищеварения.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понятий: пищевод, желудок, пепсин, сфинктер, двенадцатиперстная кишка, поджелудочная железа,  трипсин, печень, желчь, фермент, субстрат, кишечная палочка,  дисбактериоз.</w:t>
            </w:r>
            <w:proofErr w:type="gramEnd"/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Демонстрационная работа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«Действие желудочного сока на белок»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и рисунками учебника, торсом человека. Объясняют особенности пищеварения в желудке и кишечнике. Распознают и описывают на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наглядных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пособиях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органы пищеварительной системы. Характеризуют сущность биологического процесса питания, пищеварения, роль ферментов в пищеварении. Проводят биологические исследования. Делают выводы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основе полученных результатов.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приобретенные знания для проведения наблюдений за состоянием собственного организма. Устанавливают взаимосвязь между строением и функциями органов пищеварения.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иметь представление о процессах пищеварения в желудке и двенадцатиперстной кишке, свойствах ферментов и условиях их активности, роли соляной кислоты в пищеварении. Характеризовать сущность процесса регуляции жизнедеятельности организма.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объяснять необходимость знаний о пищеварении в желудке и двенадцатиперстной кишке для понимания функционирования организма человека.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: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умение работать с текстом учебника, находить главное. Грамотно и лаконично выражать свои мысли (П). Использовать для решения поставленных задач различных источников информации; умение работать совместно в атмосфере сотрудничества (К). Оценка своих учебных достижений, поведения и эмоционального состояния.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12….02</w:t>
            </w:r>
          </w:p>
        </w:tc>
        <w:tc>
          <w:tcPr>
            <w:tcW w:w="578" w:type="dxa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Всасывание. Роль печени. Функции толстого кишечника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Всасывание питательных веще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ств в кр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овь. Тонкий и толстый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кишечник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оль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печени в организме: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синтез аминокислот, выра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  <w:t xml:space="preserve">ботка желчи, барьерная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функция, поддерживание по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стоянства состава. Влияние алкоголя на здоровье печени. </w:t>
            </w:r>
            <w:r w:rsidRPr="00BA54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Значение толстого  и тонкого кишечника. </w:t>
            </w: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Аппендикс. Первая помощь при подозрении на аппендицит.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Определение понятий: всасывание, ворсинка, воротная вена, печень, печеночная вена, заменимые и незаменимые аминокислоты, желчь, мочевина, глюкоза, глицерин, слепая кишка, аппендицит, аппендикс, перитонит.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и рисунками учебника, таблицами и муляжами, торсом человека. Просмотр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слайд-фильма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 Изучают строение кишечных ворсинок. Объясняют механизм всасывания веще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ств в кр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овь и лимфу. По ходу объяснения заполняют таблицу «Всасывание питательных веществ в организме». Исследуют роль печени в организме. Анализируют сообщение о влиянии алкоголя на здоровье печени. Распознают на наглядных пособиях органы пищеварительной системы.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72727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272727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color w:val="272727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color w:val="272727"/>
                <w:sz w:val="20"/>
                <w:szCs w:val="20"/>
              </w:rPr>
              <w:t xml:space="preserve"> иметь представление о значении толстого и тонкого </w:t>
            </w:r>
            <w:hyperlink r:id="rId8" w:tooltip="Пищеварение в желудке и двенадцатиперстной кишке. Полные уроки" w:history="1">
              <w:r w:rsidRPr="00BA54BA">
                <w:rPr>
                  <w:rFonts w:ascii="Times New Roman" w:hAnsi="Times New Roman" w:cs="Times New Roman"/>
                  <w:sz w:val="20"/>
                  <w:szCs w:val="20"/>
                </w:rPr>
                <w:t>кишечника</w:t>
              </w:r>
            </w:hyperlink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A54BA">
              <w:rPr>
                <w:rFonts w:ascii="Times New Roman" w:hAnsi="Times New Roman" w:cs="Times New Roman"/>
                <w:color w:val="272727"/>
                <w:sz w:val="20"/>
                <w:szCs w:val="20"/>
              </w:rPr>
              <w:t>роли печени в организме, функционировании кишечных ворсинок  и механизме всасывания, роли аппендикса и симптомах аппендицита.</w:t>
            </w:r>
          </w:p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: уметь объяснять необходимость знаний о пищеварении в кишечнике и роли печени для понимания функционирования своего организма. Использовать приобретенные знания для соблюдения мер профилактике болезни печени.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сообщения, выступать с сообщениями (П).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Адекватно воспринимать устную речь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в атмосфере сотрудничеств</w:t>
            </w:r>
            <w:proofErr w:type="gramStart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К).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Владение навыками контроля и оценки своей деятельности; умение найти и устранить причины возникших трудностей (Р).</w:t>
            </w:r>
          </w:p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72727"/>
                <w:sz w:val="20"/>
                <w:szCs w:val="20"/>
              </w:rPr>
            </w:pPr>
          </w:p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578" w:type="dxa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Регуляция пищеварения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Регуляция пищеварения. Открытие условных и безусловных рефлексов. Нервная и гуморальная регуляция пищеварения. Определение понятий: фистула, безусловные рефлексы, условные рефлексы, мнимое кормление, гуморальное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сокоотделение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желудочных желез.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Работа с текстом и рисунками учебника, просмотр презентации. Объясняют принцип н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ервной и гуморальной регуляции пищеварения. Изучают роль И.П.Павлова в изучении механизмов условного и безусловного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сокоотделения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 Сравнивают нервную и гуморальную регуляцию пищеварения.</w:t>
            </w:r>
          </w:p>
        </w:tc>
        <w:tc>
          <w:tcPr>
            <w:tcW w:w="4469" w:type="dxa"/>
            <w:gridSpan w:val="2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иметь представление о механизмах нервной и гуморальной регуляции пищеварения. Объяснять вклад И.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Павлова в изучении нервно-гуморальной природы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сокоотделения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уметь объяснять необходимость знаний о нервно-гуморальном механизме пищеварения для понимания функционирования своего организма. Знание основных принципов и правил питания.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: Самостоятельно работать с текстом учебника и рисунками, извлекать из них быстро и точно нужную информацию; логически мыслить, делать предположения и выводы.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с различными источниками информации, готовить сообщения, выступать с сообщениями (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П)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ыдвигать версии решения проблемы, осознавать конечный результат, выбирать из предложенных и искать самостоятельно средства достижения цели (Р).Отстаивая свою точку зрения, приводить аргументы, подтверждая их фактами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</w:t>
            </w:r>
          </w:p>
        </w:tc>
        <w:tc>
          <w:tcPr>
            <w:tcW w:w="578" w:type="dxa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Гигиена питания. Наиболее опасные кишечные инфекции. Правила потребления пищевых продуктов, их физиологическая значимость;  правила гигиены питания; дать понятие о наиболее опасных кишечных инфекциях: ботулизме, сальмонеллезе, холере, дизентерии. Карантин, диарея, дизентерия, дизентерийная палочка, дезинфицирующие средства.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учебником, дополнительной литературой, презентацией. Приводят доказательства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необходимости соблюдения мер профилактики нарушений работы пищеварительной системы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в повседневной жизни.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Формируют представление о гигиенических условиях нормального пищеварения, о режиме питания.</w:t>
            </w:r>
          </w:p>
        </w:tc>
        <w:tc>
          <w:tcPr>
            <w:tcW w:w="4469" w:type="dxa"/>
            <w:gridSpan w:val="2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: Называть правила приема пищи. </w:t>
            </w:r>
            <w:proofErr w:type="spellStart"/>
            <w:r w:rsidRPr="00BA54BA"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  <w:t>Характеризовать</w:t>
            </w:r>
            <w:r w:rsidRPr="00BA54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возбудителей</w:t>
            </w:r>
            <w:proofErr w:type="spellEnd"/>
            <w:r w:rsidRPr="00BA54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желудочно-кишечных инфекцион</w:t>
            </w:r>
            <w:r w:rsidRPr="00BA54B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ных заболеваний и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объяснять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меры предосторожно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заражения желудочно-кишечными инфекциями.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Личностные</w:t>
            </w:r>
            <w:proofErr w:type="gramStart"/>
            <w:r w:rsidRPr="00BA54B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proofErr w:type="gramEnd"/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спользовать</w:t>
            </w:r>
            <w:proofErr w:type="spellEnd"/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приобретенные знания для объяснения условий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способст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вующих и затрудняющих пищеваре</w:t>
            </w:r>
            <w:r w:rsidRPr="00BA54B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ние, для предупреждения кишечных инфекций.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сообщения, выступать с сообщениями (П).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Уметь оценить степень успешности своей индивидуальной образовательной деятельности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</w:tc>
        <w:tc>
          <w:tcPr>
            <w:tcW w:w="9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578" w:type="dxa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28" w:rsidRPr="00BA54BA" w:rsidTr="00F946C0">
        <w:trPr>
          <w:gridAfter w:val="1"/>
          <w:wAfter w:w="236" w:type="dxa"/>
        </w:trPr>
        <w:tc>
          <w:tcPr>
            <w:tcW w:w="13648" w:type="dxa"/>
            <w:gridSpan w:val="8"/>
            <w:tcBorders>
              <w:right w:val="single" w:sz="4" w:space="0" w:color="auto"/>
            </w:tcBorders>
          </w:tcPr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Тема: Обмен веществ и энергии </w:t>
            </w:r>
            <w:proofErr w:type="gramStart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4 часа)</w:t>
            </w: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</w:pPr>
          </w:p>
        </w:tc>
        <w:tc>
          <w:tcPr>
            <w:tcW w:w="1487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74128" w:rsidRDefault="00E74128">
            <w:pPr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</w:pPr>
          </w:p>
          <w:p w:rsidR="00E74128" w:rsidRPr="00BA54BA" w:rsidRDefault="00E74128" w:rsidP="00E74128">
            <w:pPr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Обмен веществ и энергии – основное свойство всех живых существ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Пластический и энергетический обмен. Обмен белков, углеводов, жиров. Обмен воды и минеральных солей. Ферменты и их роль в организме человека. Механизмы работы ферментов. Роль ферментов в организме человека.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Основные понятия: подготовительная, основная, заключительная стадия обмена, заменимые и незаменимые аминокислоты, амилаза, микро- и макроэлементы.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Работа с учебником, мультимедийным диском. Выделяют существенные признаки обмена веществ и превращений энергии в организме человека. Описывают особенности обмена белков, углеводов, жиров, воды, минеральных солей. Объясняют механизмы работы ферментов. Раскрывают роль ферментов в организме человека.</w:t>
            </w:r>
          </w:p>
        </w:tc>
        <w:tc>
          <w:tcPr>
            <w:tcW w:w="4469" w:type="dxa"/>
            <w:gridSpan w:val="2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энергетическом и пластическом обмене, роли органов пищеварения, кровообращения, дыхания, и выделения в обмене веществ.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Личностные</w:t>
            </w:r>
            <w:proofErr w:type="gramStart"/>
            <w:r w:rsidRPr="00BA54B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proofErr w:type="gramEnd"/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спользовать</w:t>
            </w:r>
            <w:proofErr w:type="spellEnd"/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приобретенные знания для объяснения биологической роли обмена веществ</w:t>
            </w:r>
            <w:r w:rsidRPr="00BA54B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spacing w:before="150" w:after="2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работать с текстом учебника, извлекать из него нужную информацию; логически мыслить и оформлять результаты мыслительных операций в устной и письменной форм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П).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Витамины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№17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«Обнаружение и устойчивость витамина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Витамины и их роль в организме человека. Классификация витаминов. Роль витаминов в организме человека. Основные понятия: авитаминоз, гиповитаминоз, водорастворимые витамины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 С, цинга, бери-бери, В</w:t>
            </w:r>
            <w:r w:rsidRPr="00BA5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-гиповитаминоз, витамины В</w:t>
            </w:r>
            <w:r w:rsidRPr="00BA5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, В1</w:t>
            </w:r>
            <w:r w:rsidRPr="00BA5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, жирорастворимые витамины А и Д, витамин Е, родопсин, «куриная слепота», каротин, рахит.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330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презентацией, дополнительной литературой, лабораторным оборудованием. Классифицируют витамины. Раскрывают роль витаминов в обмене веществ (работа в группах). Приводят доказательства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необходимости соблюдения мер профилактики авитаминозов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 Выполняют лабораторную работу по обнаружению и устойчивости витамина С.</w:t>
            </w: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proofErr w:type="gram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витаминах как факторах, сохраняющих здоровье человека.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Личностные</w:t>
            </w:r>
            <w:proofErr w:type="gramStart"/>
            <w:r w:rsidRPr="00BA54B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proofErr w:type="gramEnd"/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спользовать</w:t>
            </w:r>
            <w:proofErr w:type="spellEnd"/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приобретенные знания для поддержания здоровья, профилактики авитаминозов.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работать с дополнительной литературой, извлекать из неё нужную информацию; логически мыслить и оформлять результаты мыслительных операций в устной и письменной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спользовать</w:t>
            </w:r>
            <w:proofErr w:type="spellEnd"/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ную работу, несложный экспери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мент для доказательства выдвигае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аргументиро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полученные результаты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Извлекать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учебную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инфор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мацию на основе проведения экспе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римента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(П).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4.03</w:t>
            </w:r>
          </w:p>
        </w:tc>
        <w:tc>
          <w:tcPr>
            <w:tcW w:w="659" w:type="dxa"/>
            <w:gridSpan w:val="3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5740" w:rsidRPr="00BA54BA" w:rsidTr="00F946C0">
        <w:tc>
          <w:tcPr>
            <w:tcW w:w="643" w:type="dxa"/>
            <w:gridSpan w:val="2"/>
            <w:tcBorders>
              <w:top w:val="nil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48.</w:t>
            </w:r>
          </w:p>
        </w:tc>
        <w:tc>
          <w:tcPr>
            <w:tcW w:w="2342" w:type="dxa"/>
            <w:gridSpan w:val="2"/>
            <w:tcBorders>
              <w:top w:val="nil"/>
            </w:tcBorders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Энергозатраты</w:t>
            </w:r>
            <w:proofErr w:type="spellEnd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человека и пищевой рацион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Лабораторная работа№18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«Установление зависимости между дозированной нагрузкой и уровнем энергетического обмена».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и общий обмен. Энергетическая емкость (калорийность) пищи. Рациональное питание. Нормы и режим питания. 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понятия: основной обмен, общий обмен,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энергозатраты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организма, энергетическая ёмкость пищевых продуктов (калорийность), нормы питания, насыщенные жирные кислоты.</w:t>
            </w:r>
          </w:p>
        </w:tc>
        <w:tc>
          <w:tcPr>
            <w:tcW w:w="3302" w:type="dxa"/>
            <w:tcBorders>
              <w:top w:val="nil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учебником, мультимедийным диском. </w:t>
            </w: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Обсуждают правила рационального питания.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Объяснять </w:t>
            </w:r>
            <w:proofErr w:type="spell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энерготраты</w:t>
            </w:r>
            <w:proofErr w:type="spellEnd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человека и пищевой рацион, энергетическую ёмкость пищи.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Обосновывают нормы и режим питания. Повторяют гуморальную регуляцию дыхания.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Устанавливают зависимость между нагрузкой и уровнем энергетического обмена по результатам функциональной пробы с задержкой дыхания до и после нагрузки.</w:t>
            </w:r>
          </w:p>
        </w:tc>
        <w:tc>
          <w:tcPr>
            <w:tcW w:w="4507" w:type="dxa"/>
            <w:gridSpan w:val="3"/>
            <w:tcBorders>
              <w:top w:val="nil"/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об основном и общем обмене, энергетической емкости питательных веществ, энергетическом балансе между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энерготратами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 энергетической емкостью и качеством пищи, роли питания в поддержании здоровья.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Выполнив функциональную пробу с задержкой дыхания на максимальный срок до и после дозированной нагрузки, использовать эту пробу для самоконтроля своего здоровья.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pacing w:val="2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iCs/>
                <w:color w:val="000000"/>
                <w:spacing w:val="2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 Использовать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ную работу, несложный экспери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  <w:t>мент для доказательства выдвигае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аргументиро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вать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полученные результаты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Извлекать 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учебную инфор</w:t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мацию на основе проведения экспе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  <w:t>римента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(П).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69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643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49.</w:t>
            </w:r>
          </w:p>
        </w:tc>
        <w:tc>
          <w:tcPr>
            <w:tcW w:w="2342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Обобщающий урок по темам «Пищеварительная система. Обмен веществ».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знаний и контроль уровня усвоения материала данных тем.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Что должны знать поданной теме: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-Строение органов пищеварения;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-Функции органов пищеварения;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-Как регулируется работа органов;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-Какие вещества необходимы организму;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-Основные термины и понятия.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Что должны уметь по данной теме: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-Работать с изображениями органов;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Выделять главное и второстепенное.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Где можно применить данные знания: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-Для сохранения своего здоровья;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-Для формирования правильного режима питания;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Для составления правильного рациона питания.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Применять на практике ранее изученный материал, владеть биологической терминологией.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Применяют на практике ранее изученный материал, работая по группам с заданиями разного уровня сложности, выполняют  тестовую работу, корректируют выявленные проблемы в знаниях.</w:t>
            </w:r>
          </w:p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на практике знания о строении и функционировании органов пищеварения, о нервной и гуморальной регуляции процессов пищеварения, владеть биологической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терминалогией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; скорректировать выявленные пробелы в знаниях.</w:t>
            </w:r>
          </w:p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Уметь объяснять необходимость знаний для сохранения своего здоровья, для формирования правильного режима питания, для составления правильного рациона питания.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и развитие навыка работы с различными типами заданий, развитие логического мышления при составлении схем на основе полученных знаний (П).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Уметь оценить степень успешности своей индивидуальной образовательной деятельности (Р). Развитие коммуникативных навыков при работе в паре, группе (К).</w:t>
            </w:r>
          </w:p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28" w:rsidRPr="00BA54BA" w:rsidTr="00F946C0">
        <w:trPr>
          <w:gridAfter w:val="1"/>
          <w:wAfter w:w="236" w:type="dxa"/>
        </w:trPr>
        <w:tc>
          <w:tcPr>
            <w:tcW w:w="13686" w:type="dxa"/>
            <w:gridSpan w:val="9"/>
            <w:tcBorders>
              <w:right w:val="single" w:sz="4" w:space="0" w:color="auto"/>
            </w:tcBorders>
          </w:tcPr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Тема «</w:t>
            </w: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Покровные органы. Терморегуляция. 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Выделение» (5 часов)</w:t>
            </w: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gridSpan w:val="7"/>
            <w:tcBorders>
              <w:left w:val="single" w:sz="4" w:space="0" w:color="auto"/>
            </w:tcBorders>
          </w:tcPr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Pr="00BA54BA" w:rsidRDefault="00E74128" w:rsidP="00E7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50.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Выделение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и его значение. Органы выделения. Заболевания органов мочевыделительной системы и их предупреждение.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Основные понятия: почки, мочеточники, мочевой пузырь, мочеиспускательный канал, корковое и мозговое вещество почки, почечные пирамиды, почечная лоханка, нефрон, первичная моча, вторичная моча, мочекаменная болезнь.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существенные признаки процесса удаления продуктов обмена из организма. Распознают на таблицах органы мочевыделительной системы. Объясняют роль выделения в поддержании гомеостаза. Приводят доказательства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необходимости соблюдения мер профилактики заболеваний мочевыделительной системы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роли почек в удалении из организма продуктов распада; уметь объяснить функции почек и органов мочевыделения в поддержании гомеостаза крови и внутренней среды организма в целом.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Наличие мотивации к обучению и целенаправленной познавательной деятельности, направленной на изучение своего организма.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умений выявлять и формулировать учебную   проблему и находить пути ее решения; развитие умений выделять главное и делать вывод по изученному материалу (П).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собственную работу: соотносить план и совершенные операции, выделять этапы и оценивать меру освоения каждого (Р). Умение вступать в диалог и участвовать в коллективном обсуждении проблемы, аргументировать свою позицию (К).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799" w:type="dxa"/>
            <w:gridSpan w:val="6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51.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Покровы тела. Кожа – наружный покровный орган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Наружные покровы тела. Строение и функции кожи. Производные кожи.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Самонаблюдения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Изучение под лупой тыльной и ладонной поверхности кисти.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Определение типа своей кожи с помощью бумажной салфетки.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Основные термины: эпидермис, дерма, гиподерма, сальные железы, потовые железы, волосы, ногти.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 дополнительной литературой, лабораторным оборудованием. Отвечают на проблемные вопросы.  Устанавливают взаимосвязь между строением и функциями слоев кожи. Заполняют таблицу. Анализируют сообщения о производных кожи. Проводят биологические исследования. Делают выводы на основе полученных результатов.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tabs>
                <w:tab w:val="left" w:pos="2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представления о коже как органе, участвующем в обмене веществ и энергии.</w:t>
            </w:r>
          </w:p>
          <w:p w:rsidR="00C35740" w:rsidRPr="00BA54BA" w:rsidRDefault="00C35740" w:rsidP="00BA54BA">
            <w:pPr>
              <w:tabs>
                <w:tab w:val="left" w:pos="2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tabs>
                <w:tab w:val="left" w:pos="2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навыки гигиены, правильного ухода за кожей, а также бережное отношение к своему здоровью.</w:t>
            </w:r>
          </w:p>
          <w:p w:rsidR="00C35740" w:rsidRPr="00BA54BA" w:rsidRDefault="00C35740" w:rsidP="00BA54BA">
            <w:pPr>
              <w:tabs>
                <w:tab w:val="left" w:pos="2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словесно-логическое мышление, способности сравнивать и анализировать; оформлять результаты мыслительных операций в устной и письменной форме;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продолжить развитие навыков работы с дополнительным материалом (П).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собственную работу: соотносить план и совершенные операции, выделять этапы и оценивать меру освоения каждого (Р). Умение вступать в диалог и участвовать в коллективном обсуждении проблемы, аргументировать свою позицию (К).</w:t>
            </w:r>
          </w:p>
          <w:p w:rsidR="00C35740" w:rsidRPr="00BA54BA" w:rsidRDefault="00C35740" w:rsidP="00BA54BA">
            <w:pPr>
              <w:tabs>
                <w:tab w:val="left" w:pos="2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18.03</w:t>
            </w:r>
          </w:p>
        </w:tc>
        <w:tc>
          <w:tcPr>
            <w:tcW w:w="799" w:type="dxa"/>
            <w:gridSpan w:val="6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  <w:trHeight w:val="53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52.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Терморегуляция организма. Закаливание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Роль кожи в терморегуляции. Закаливание организма. Приёмы оказания первой помощи при травмах.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термины: терморегуляция, теплообразование, теплоотдача,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солнечный и тепловой удар, закаливание.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презентацией, учебником, тетрадью. Приводят доказательства роли кожи в терморегуляции, разъяснять механизмы терморегуляции и закаливания, значение закаливания организма, гигиенические требования к коже, одежде и обуви. Осваивают приёмы оказания первой помощи при тепловом и солнечном ударах. 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иметь представление о роли кожи в терморегуляции, условиях сохранения постоянной температуры тела человека. Знать причины нарушения терморегуляции и правила оказания первой помощи, правила закаливания.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объяснять механизм терморегуляции, оказывать первую помощь при нарушении терморегуляции.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 Самостоятельно работать с учебником и научно-популярной литературой, логически мыслить и оформлять результаты мыслительных операций в устной и письменной речи (П). 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цель деятельности до получения ее результата;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планировать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задачи: выстраивать последовательность необходимых операций (алгоритм действий) (Р). Умение вступать в диалог и участвовать в коллективном обсуждении проблемы, аргументировать свою позицию (К).</w:t>
            </w:r>
          </w:p>
          <w:p w:rsidR="00C35740" w:rsidRPr="00BA54BA" w:rsidRDefault="00C35740" w:rsidP="00BA54BA">
            <w:pPr>
              <w:spacing w:before="150" w:after="2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5740" w:rsidRDefault="00F946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19.03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gridSpan w:val="6"/>
            <w:tcBorders>
              <w:left w:val="single" w:sz="4" w:space="0" w:color="auto"/>
            </w:tcBorders>
          </w:tcPr>
          <w:p w:rsidR="00C35740" w:rsidRDefault="00C357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53.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Уход за кожей. Гигиена одежды и обуви. Болезни кожи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Уход за кожей, волосами, ногтями. Болезни и травмы кожи. Приёмы оказания первой помощи при ожогах, обморожениях, профилактика поражений кожи. Гигиена кожных покровов. Гигиена одежды и обуви.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Причины кожных заболеваний. Травмы. Обморожения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Ожоги. Первая помощь при поражениях кожи. 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Болезни кожи: чесотка,  лишаи; ожоги; химические и термические; обморожения, теплоизолирующая повязка.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 учебником, тетрадью, дополнительной литературой. Приводят доказательства необходимости ухода за кожей, волосами, ногтями, а также соблюдения правил гигиены. Осваивают приёмы оказания первой помощи при ожогах, обморожениях, травмах кожного покрова.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иметь анатомо-физиологические сведения, лежащие в основе гигиены кожи, использования одежды и обуви, моющих средств. Знать о болезнях кожи, связанных с нарушением диеты, гиповитаминозами и особенностями эндокринной системы подростков.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tabs>
                <w:tab w:val="left" w:pos="2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навыки гигиены, правильного ухода за кожей, а также бережное отношение к своему здоровью, применять знания об оказании первую помощь при ожогах и обморожениях на практике.</w:t>
            </w:r>
          </w:p>
          <w:p w:rsidR="00C35740" w:rsidRPr="00BA54BA" w:rsidRDefault="00C35740" w:rsidP="00BA54BA">
            <w:pPr>
              <w:tabs>
                <w:tab w:val="left" w:pos="2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spacing w:before="150" w:after="2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Строить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, включающее установление причинно-следственных связей (П).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Удерживать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цель деятельности до получения ее результата;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планировать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решение учебной задачи: выстраивать последовательность необходимых операций (алгоритм действий); </w:t>
            </w:r>
            <w:r w:rsidRPr="00BA5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оценивать 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весомость приводимых доказательств и рассуждений (Р). Умение работать совместно в атмосфере сотрудничества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F946C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6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799" w:type="dxa"/>
            <w:gridSpan w:val="6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54.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Обобщающий урок по теме «Выделение. Покровы тела. Терморегуляция»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Углубление и закрепление знаний материала  тем «Выделение. Покровы тела. Терморегуляция».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Применяют на практике ранее изученный материал, работая по группам с заданиями разного уровня сложности, корректируют выявленные проблемы в знаниях.</w:t>
            </w:r>
          </w:p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применять на практике знания о строении и функциях системы органов выделения и кожи.</w:t>
            </w:r>
          </w:p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Наличие познавательного интереса, направленного на изучение организма человека для сохранения своего здоровья.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через занимательные задания развивать биологическое мышление, устную речь, способность применять имеющиеся знания в поисках решения проблемных ситуаций (П).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Ставить цель и анализировать условия достижения цели. Прогнозировать ситуацию будущих событий (Р). Работать в группе –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учителем. Повышение культуры общения, речи (К).</w:t>
            </w:r>
          </w:p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9" w:type="dxa"/>
            <w:gridSpan w:val="6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28" w:rsidRPr="00BA54BA" w:rsidTr="00F946C0">
        <w:trPr>
          <w:gridAfter w:val="1"/>
          <w:wAfter w:w="236" w:type="dxa"/>
        </w:trPr>
        <w:tc>
          <w:tcPr>
            <w:tcW w:w="13620" w:type="dxa"/>
            <w:gridSpan w:val="7"/>
            <w:tcBorders>
              <w:right w:val="single" w:sz="4" w:space="0" w:color="auto"/>
            </w:tcBorders>
          </w:tcPr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Тема «Анализаторы» (5 часов)</w:t>
            </w: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9"/>
            <w:tcBorders>
              <w:left w:val="single" w:sz="4" w:space="0" w:color="auto"/>
            </w:tcBorders>
          </w:tcPr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Pr="00BA54BA" w:rsidRDefault="00E74128" w:rsidP="00E7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55.</w:t>
            </w:r>
          </w:p>
        </w:tc>
        <w:tc>
          <w:tcPr>
            <w:tcW w:w="2364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Анализаторы</w:t>
            </w:r>
          </w:p>
        </w:tc>
        <w:tc>
          <w:tcPr>
            <w:tcW w:w="2988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Понятие об анализаторах.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Ощущения.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Достоверность полученной информации,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Иллюзии. </w:t>
            </w:r>
            <w:proofErr w:type="gramStart"/>
            <w:r w:rsidRPr="00BA54B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Основные понятия: орган чувств, анализатор, модальность, рецепторы, нервные пути, чувствительные зоны коры большого мозга, галлюцинации, иллюзии.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учебником, мультимедийной презентацией, видеофрагментом, карточками, рабочей тетрадью, моделями глаза и уха. Выделяют существенные признаки строения и функционирования анализаторов. Изучают свойства и роль анализаторов во взаимодействии и их взаимозаменяемости в организме;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оценивают значимость нервной системы в приспособлении организма человека к условиям среды и быстром реагировании на их изменения.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об органах  чувств человека. Находить на рисунках, таблицах, моделях части анализатора.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Объяснять значение анализаторов.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несоблюдением правил гигиены и развитием заболеваний анализаторов.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учебником, анализировать и сравнивать информацию, обобщать и устанавливать причинно - следственные связи. Решать познавательные задачи, работать с рисунками и схемами (П).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Способность выбирать целевые и смысловые установки по отношению к анализаторам (Р).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вступать в диалог и участвовать в коллективном обсуждении проблемы, аргументировать свою позицию (К).</w:t>
            </w: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94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  <w:trHeight w:val="278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56.</w:t>
            </w:r>
          </w:p>
        </w:tc>
        <w:tc>
          <w:tcPr>
            <w:tcW w:w="2364" w:type="dxa"/>
            <w:gridSpan w:val="2"/>
          </w:tcPr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Зрительный анализатор</w:t>
            </w:r>
          </w:p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работа№19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«Изучение изменений работы зрачка» </w:t>
            </w: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работа№20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«Опыты, выявляющие иллюзии, связанные с бинокулярным зрением». </w:t>
            </w: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работа№21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«Поиск слепого пятна»</w:t>
            </w:r>
          </w:p>
          <w:p w:rsidR="00C35740" w:rsidRPr="00BA54BA" w:rsidRDefault="00C35740" w:rsidP="00BA54BA">
            <w:pPr>
              <w:widowControl w:val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2988" w:type="dxa"/>
            <w:gridSpan w:val="2"/>
          </w:tcPr>
          <w:p w:rsidR="00C35740" w:rsidRPr="00BA54BA" w:rsidRDefault="00C35740" w:rsidP="00BA54B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Строение зрительного анализатора. Основные понятия: глазное яблоко, глазница, глазные мышцы, Слезная железа, слезный канал, белочная оболочка (склера), роговая оболочка (роговица), зрачок, радужная оболочка (радужка), хрусталик, ресничное тело, стекловидное тело, сетчатка, палочки и колбочки, желтое пятно, слепое пятно, бинокулярное зрение.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учебником, рисунками, презентацией. Выделяют существенные признаки строения и функционирования зрительного анализатора. Изучают строение глаза, объясняют значение частей глаза. В результате обсуждения строят таблицу.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Участвуют в беседе с элемента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softHyphen/>
              <w:t xml:space="preserve">ми самостоятельной работы </w:t>
            </w:r>
            <w:r w:rsidRPr="00BA54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с учебником.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лабораторные работы  и анализируют их результаты.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объяснять связующую роль зрительного анализатора между организмом и внешней средой,  умение выделять  части зрительного анализатора, знать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строение глаз.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: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приобретенные знания для проведения наблюдений за состоянием собственного организма. 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gram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И</w:t>
            </w:r>
            <w:proofErr w:type="gramEnd"/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спользовать</w:t>
            </w:r>
            <w:proofErr w:type="spellEnd"/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лабораторные работы для доказательства выдви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softHyphen/>
              <w:t xml:space="preserve">гаемых предположений;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аргумен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softHyphen/>
              <w:t xml:space="preserve">тировать 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полученные результаты.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 xml:space="preserve">Умение контролировать и оценивать процесс и результат деятельности. Самостоятельно создавать алгоритмы деятельности при решении поставленной проблемы. (П).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Способность выбирать целевые и смысловые установки по отношению к анализаторам (Р).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>Умение осуществлять взаимный контроль, адекватно оценивать собственное поведение и поведение окружающих, оказывать сотрудничество и взаимопомощь (К)</w:t>
            </w:r>
            <w:proofErr w:type="gramStart"/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 xml:space="preserve"> .</w:t>
            </w:r>
            <w:proofErr w:type="gramEnd"/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57.</w:t>
            </w:r>
          </w:p>
        </w:tc>
        <w:tc>
          <w:tcPr>
            <w:tcW w:w="2364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Гигиена зрения. Предупреждение глазных болезней</w:t>
            </w:r>
          </w:p>
        </w:tc>
        <w:tc>
          <w:tcPr>
            <w:tcW w:w="2988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Заболевания органов зрения и их предупреждение. Основные понятия: глазные инфекции,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конъюктива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конъюктивит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, близорукость, дальнозоркость. Мышцы ресничного тела, преломляющая способность глаза, диоптрия, бельмо.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и рисунками учебника, таблицами и муляжами. Просмотр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слайд-фильма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. Изучают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 лучей через прозрачную среду глаза, причины нарушения зрения.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Выделяют признаки дальнозоркости и близорукости. Приводят доказательства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необходимости соблюдения мер профилактики нарушений зрения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заболеваниях органа зрения и предупреждении глазных болезней.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приобретенные знания для  соблюдения мер профилактики глазных инфекций, заболеваний глаз, травм глаз. </w:t>
            </w:r>
          </w:p>
          <w:p w:rsidR="00C35740" w:rsidRPr="00BA54BA" w:rsidRDefault="00C35740" w:rsidP="00BA54BA">
            <w:pPr>
              <w:spacing w:before="150" w:after="2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оперировать изученными понятиями, устанавливать причинно-следственные связи, делать вывод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П). Признание ценности здоровья, своего и других людей (Л).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58.</w:t>
            </w:r>
          </w:p>
        </w:tc>
        <w:tc>
          <w:tcPr>
            <w:tcW w:w="2364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Слуховой анализатор </w:t>
            </w:r>
          </w:p>
        </w:tc>
        <w:tc>
          <w:tcPr>
            <w:tcW w:w="2988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Слуховой анализатор, его строение.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Основные понятия: наружное ухо: ушная раковина, слуховой проход, барабанная перепонка; среднее ухо: слуховые косточки, слуховая труба, перепонка овального и круглого окна; внутреннее ухо: костный лабиринт, перепончатый лабиринт, улитка, рецепторы слуха; стереофоническое звучание; воспаление среднего уха, тугоухость.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части органа слуха и слухового анализатора. Работают с учебником.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существенные признаки строения и функционирования слухового анализатора. Описывают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механизм передачи звуковых </w:t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сигналов.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Показывают 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взаимосвязь строе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ния органа слуха и выполняемой им </w:t>
            </w:r>
            <w:r w:rsidRPr="00BA54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функции.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Приводят доказательства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необходимости соблюдения мер профилактики нарушений слуха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объяснять связующую роль слухового анализатора между организмом и внешней средой,  умение выделять  части слухового анализатора, знать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строение уха.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: </w:t>
            </w:r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Использовать приобретенные знания для проведения наблюдений за состоянием собственного организма.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:</w:t>
            </w:r>
            <w:r w:rsidRPr="00BA54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умение структурировать материал, работать с разными источниками информации, преобразовывать информацию из одной формы в другую (П).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Умение организовывать свою деятельность, выбирать средства реализации цели, применять их на практике (Р).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совместно в атмосфере сотрудничества (К).</w:t>
            </w: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F94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59.</w:t>
            </w:r>
          </w:p>
        </w:tc>
        <w:tc>
          <w:tcPr>
            <w:tcW w:w="2364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Органы равновесия, кожно-мышечное чувство, обоняние и вкус</w:t>
            </w:r>
          </w:p>
        </w:tc>
        <w:tc>
          <w:tcPr>
            <w:tcW w:w="2988" w:type="dxa"/>
            <w:gridSpan w:val="2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Вестибулярный анализатор. Мышечное чувство. Осязание. Обоняние.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Основные понятия: вестибулярный аппарат, мешочки, полукружные каналы, волосковые клетки, мышечное чувство, кожная чувствительность, вибрационное чувство, осязание, обонятельные клетки, вкусовые сосочки, вкусовые рецепторы.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Называют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расположение зон чув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  <w:t>ствительности в коре больших по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лушарий.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 xml:space="preserve">Описывают 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строение и располо</w:t>
            </w:r>
            <w:r w:rsidRPr="00BA54B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жение органов равновесия, мышеч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ного чувства, кожной чувствитель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ности, обоняния, вкуса.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4"/>
                <w:sz w:val="20"/>
                <w:szCs w:val="20"/>
              </w:rPr>
              <w:t xml:space="preserve">Узнают </w:t>
            </w:r>
            <w:r w:rsidRPr="00BA54B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по немым рисункам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структурные компоненты вестибу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лярного аппарата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Объясняют 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механизм взаимодей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  <w:t>ствия органов чувств, формирова</w:t>
            </w:r>
            <w:r w:rsidRPr="00BA54B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  <w:t>ния чувств.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объяснять связующую роль анализаторов равновесия, кожно-мышечного чувства, обоняния, вкуса между организмом и внешней средой,  умение выделять  части анализаторов, знать их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строение.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мотивации к обучению и целенаправленной познавательной деятельности,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направленную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на изучение анализаторов.</w:t>
            </w:r>
          </w:p>
          <w:p w:rsidR="00C35740" w:rsidRPr="00BA54BA" w:rsidRDefault="00C35740" w:rsidP="00BA54BA">
            <w:pPr>
              <w:spacing w:before="150" w:after="2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оперировать изученными понятиями, устанавливать причинно-следственные связи, делать вывод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13620" w:type="dxa"/>
            <w:gridSpan w:val="7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5740" w:rsidRPr="00BA54BA" w:rsidRDefault="00C35740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Тема «Высшая нервная деятельность» (5 часов)</w:t>
            </w:r>
          </w:p>
          <w:p w:rsidR="00C35740" w:rsidRPr="00BA54BA" w:rsidRDefault="00C35740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Default="00C357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5740" w:rsidRPr="00BA54BA" w:rsidRDefault="00C35740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35740" w:rsidRDefault="00C357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5740" w:rsidRPr="00BA54BA" w:rsidRDefault="00C35740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60.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Вклад отечественных ученых в разработку учения о высшей нервной деятельности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Вклад И. М. Сеченова, И. П. Павлова, А. А. Ухтомского и других отечественных ученых в разработку учения о высшей нервной деятельности. Основные понятия: </w:t>
            </w:r>
            <w:proofErr w:type="gramStart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ВНД, центральное торможение, безусловные и условные рефлексы, временная связь, подкрепление, угасание условного рефлекса без подкрепления, растормаживание, положительные и отрицательные (тормозные) условные рефлексы, закон взаимной индукции возбуждения-торможения, внешнее торможение, внутреннее торможение, доминанта.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Дают определение ВНД. Характеризуют вклад отечественных ученых в разработку учения о высшей нервной деятельности. Повторяют материал о </w:t>
            </w:r>
            <w:proofErr w:type="spellStart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разноуровневой</w:t>
            </w:r>
            <w:proofErr w:type="spellEnd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организации деятельности мозга, безусловных и условных рефлексах и их дугах. Изучают механизм выработки условного рефлекса. Объясняют природу внешнего и внутреннего торможения, доминанты.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об особенностях ВНД человека, её значении в восприятии окружающей среды, ориентации в ней.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познавательных интересов, направленных на изучение высшей нервной деятельности; умение понимать смысл поставленной задачи, ясно и четко излагать свои мысли в устной речи, выстраивать аргументацию; осознание возможности применения нового знания. Воспитание патриотизма, чувства гордости за свою Родину.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получать новые знания: извлекать информацию, представленную в разных формах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тексты, рисунки); обрабатывать полученную информацию: сравнивать и группировать факты и явления; делать выводы на основе обобщения знаний; преобразовывать информацию из одной формы в другую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…04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61.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Врожденные и приобретенные программы поведения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№22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«Выработка навыка зеркального письма»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Безусловные и условные рефлексы. Поведение человека. Врождённое и приобретённое поведение. </w:t>
            </w:r>
            <w:r w:rsidRPr="00BA54BA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Основные понятия: </w:t>
            </w:r>
            <w:r w:rsidRPr="00BA54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рефлекс,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этология,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динамический стереотип.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Безусловные рефлексы и ин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стинкты - врожденные про</w:t>
            </w:r>
            <w:r w:rsidRPr="00BA54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граммы поведения человека. 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Рассудочная деятельность </w:t>
            </w:r>
            <w:proofErr w:type="gramStart"/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proofErr w:type="gramEnd"/>
            <w:r w:rsidRPr="00BA54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риобретенная программа </w:t>
            </w:r>
            <w:r w:rsidRPr="00BA54B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поведения. 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Условия формирования ди</w:t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намического стереотипа.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Приводят  </w:t>
            </w:r>
            <w:r w:rsidRPr="00BA54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примеры врожденных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и приобретенных программ поведе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Объясняют 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механизм формирова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ния динамического стереотипа.  </w:t>
            </w:r>
            <w:r w:rsidRPr="00BA54BA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Анализируют 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содержание ри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сунков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 ос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новных понятий.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Выделяют существенные особенности поведения и психики человека. Объясняют роль обучения и воспитания в развитии поведения и психики человека.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Используют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ную работу для доказательства вы</w:t>
            </w:r>
            <w:r w:rsidRPr="00BA54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  <w:t>двигаемых предположений.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рефлекторной теории поведения, особенностях врожденных и приобретенных форм поведения.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познавательных интересов, направленных на изучение высшей нервной деятельности; умение понимать смысл поставленной задачи, ясно и четко излагать свои мысли в устной речи, выстраивать аргументацию; осознание возможности применения нового знания.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умения работать с текстом учебника, извлекать из него нужную информацию, отвечать на вопросы, логически мыслить, оформлять результаты мыслительной деятельности в устной и письменной форме 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  <w:p w:rsidR="00C35740" w:rsidRPr="00BA54BA" w:rsidRDefault="00C35740" w:rsidP="00BA54BA">
            <w:pPr>
              <w:widowControl w:val="0"/>
              <w:shd w:val="clear" w:color="auto" w:fill="FFFFFF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widowControl w:val="0"/>
              <w:shd w:val="clear" w:color="auto" w:fill="FFFFFF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widowControl w:val="0"/>
              <w:shd w:val="clear" w:color="auto" w:fill="FFFFFF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62.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Сон и сновидения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Сон и бодрствование. Значение сна. Биологические ритмы. Сон и бодрствование. Стадии сна. Сновидения.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Характеризуют фазы сна. Работа с учебником, дополнительной литературой. Раскрывают биологическое значение чередования сна и бодрствования. Изучают фазы сна, их характеристики,  сущность и значение снов.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Доказывают  вредное влияние переутомления,  алкоголя, никотина и других наркотических средств на нервную систему;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Знакомятся с  правилами гигиены сна, предупреждающими его нарушение. Слушают сообщения: «Расстройство сна», «Гипноз – частичный сон».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proofErr w:type="gram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биоритмах на примере суточных ритмов. Знать природу сна и сновидений.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приобретенные знания о значении сна для рациональной организации труда и отдыха.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 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F94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7" w:type="dxa"/>
            <w:gridSpan w:val="5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63.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Особенности высшей нервной деятельности человека. Речь и сознание. Познавательные процессы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Лабораторная работа №23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Оценка объёма кратковременной памяти с помощью теста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высшей нервной деятельности человека. Речь. Познавательная деятельность. Память и обучение. Виды памяти. Расстройства памяти. Способы улучшения памяти.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Основные понятия: базовые и вторичные потребности, сознание, интуиция; речь: внешняя и внутренняя; познавательные процессы: ощущение, восприятие, память, воображение, мышление, объект, фон, наблюдение, ум, представления.</w:t>
            </w:r>
            <w:proofErr w:type="gramEnd"/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Характеризуют особенности высшей нервной деятельности человека, раскрывают роль речи в развитии человека. Выделяют типы и виды памяти. Объясняют причины расстройства памяти. Проводят биологическое исследование, делают выводы на основе полученных результатов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об особенностях ВНД человека, значении речи, сознания, мышления; роли рассудочной деятельности в развитии мышления и сознания, сущности памяти, её видах. Овладение методами биологической науки: определение объема кратковременной памяти с помощью теста.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</w:t>
            </w:r>
            <w:proofErr w:type="gramEnd"/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познавательных интересов и мотивов, направленных на изучение особенностей ВНД.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</w:tc>
        <w:tc>
          <w:tcPr>
            <w:tcW w:w="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946C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7" w:type="dxa"/>
            <w:gridSpan w:val="5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4C3F71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64.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Воля. Эмоции. Внимание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Лабораторная работа №24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«Измерение числа колебаний образа усеченной пирамиды в разных условиях»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Волевые действия. Эмоциональные реакции. Физиологические основы внимания.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понятия: волевое действие; внушаемость, негативизм; эмоциональные Состояния: аффект, стресс; эмоциональные отношения; внимание: непроизвольной и произвольное, устойчивое и колеблющееся, рассеянность. 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значение интеллектуальных, творческих и эстетических потребностей в жизни человека. </w:t>
            </w:r>
            <w:r w:rsidRPr="00BA54BA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Приводят  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примеры ситуа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ций проявления воли; объяснять термин </w:t>
            </w: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>аффект.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Описывают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физиологические ос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новы внимания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Называют 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этапы волевого дейст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вия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A54BA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Приводят 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примеры эмоций.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Анализируют 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содержания оп</w:t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ределений основных понятий</w:t>
            </w:r>
            <w:r w:rsidRPr="00BA54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. </w:t>
            </w:r>
            <w:r w:rsidRPr="00BA54BA">
              <w:rPr>
                <w:rFonts w:ascii="Times New Roman" w:hAnsi="Times New Roman" w:cs="Times New Roman"/>
                <w:iCs/>
                <w:spacing w:val="1"/>
                <w:sz w:val="20"/>
                <w:szCs w:val="20"/>
              </w:rPr>
              <w:t xml:space="preserve">Характеризуют  </w:t>
            </w:r>
            <w:r w:rsidRPr="00BA54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основ</w:t>
            </w:r>
            <w:r w:rsidRPr="00BA54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ные виды внимания.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2"/>
                <w:sz w:val="20"/>
                <w:szCs w:val="20"/>
              </w:rPr>
              <w:t xml:space="preserve">Объясняют  </w:t>
            </w:r>
            <w:r w:rsidRPr="00BA54B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причины рассе</w:t>
            </w:r>
            <w:r w:rsidRPr="00BA54B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янности на примерах жизненных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ситуаций и описания жизни литера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турных героев.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Отличают 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проявление произволь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ного и непроизвольного внимания.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1"/>
                <w:sz w:val="20"/>
                <w:szCs w:val="20"/>
              </w:rPr>
              <w:t xml:space="preserve">Сравнивают </w:t>
            </w:r>
            <w:r w:rsidRPr="00BA54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понятия вну</w:t>
            </w:r>
            <w:r w:rsidRPr="00BA54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шаемость и негативизм. </w:t>
            </w:r>
            <w:r w:rsidRPr="00BA54BA">
              <w:rPr>
                <w:rFonts w:ascii="Times New Roman" w:hAnsi="Times New Roman" w:cs="Times New Roman"/>
                <w:iCs/>
                <w:spacing w:val="1"/>
                <w:sz w:val="20"/>
                <w:szCs w:val="20"/>
              </w:rPr>
              <w:t xml:space="preserve">Сравнивают </w:t>
            </w:r>
            <w:r w:rsidRPr="00BA54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 самостоя</w:t>
            </w:r>
            <w:r w:rsidRPr="00BA54B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тельно выбранным критериям не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произвольное и произвольное вни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мание.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Используют 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лаборатор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ную работу для доказательства вы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двигаемых предположений.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об особенностях высшей нервной деятельности и поведения человека, их значении.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и оценивать влияние факторов риска (стресса, переутомления) для здоровья. Использовать приобретенные знания для рациональной организации труда  отдыха, проведения наблюдений за состоянием собственного организма.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3F7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7" w:type="dxa"/>
            <w:gridSpan w:val="5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28" w:rsidRPr="00BA54BA" w:rsidTr="00F946C0">
        <w:trPr>
          <w:gridAfter w:val="1"/>
          <w:wAfter w:w="236" w:type="dxa"/>
        </w:trPr>
        <w:tc>
          <w:tcPr>
            <w:tcW w:w="13620" w:type="dxa"/>
            <w:gridSpan w:val="7"/>
            <w:tcBorders>
              <w:right w:val="single" w:sz="4" w:space="0" w:color="auto"/>
            </w:tcBorders>
          </w:tcPr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Тема «Индивидуальное развитие организма» (</w:t>
            </w:r>
            <w:r w:rsidRPr="00BA54BA">
              <w:rPr>
                <w:rFonts w:ascii="Times New Roman" w:hAnsi="Times New Roman" w:cs="Times New Roman"/>
                <w:b/>
                <w:bCs/>
                <w:i/>
                <w:snapToGrid w:val="0"/>
                <w:sz w:val="20"/>
                <w:szCs w:val="20"/>
              </w:rPr>
              <w:t>5 часов</w:t>
            </w:r>
            <w:r w:rsidRPr="00BA54BA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)</w:t>
            </w: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5" w:type="dxa"/>
            <w:gridSpan w:val="9"/>
            <w:tcBorders>
              <w:left w:val="single" w:sz="4" w:space="0" w:color="auto"/>
            </w:tcBorders>
          </w:tcPr>
          <w:p w:rsidR="00E74128" w:rsidRDefault="00E741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4128" w:rsidRPr="00BA54BA" w:rsidRDefault="00E74128" w:rsidP="00E74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65.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Жизненные циклы. Размножение. Половая система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размножения человека. Половые железы и половые клетки. Половое созревание.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Основные понятия: сперматозоиды, семенники, простата, гены, половые хромосомы, яичники, матка, графов пузырек, яйцеклетка, овуляция, оплодотворение; менструация, менструальный цикл, поллюции.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Перечисляют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этапы жизненного 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цикла особи.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Узнают 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по рисункам органы размножения.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Выделяют существенные признаки органов размножения человека.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  <w:t xml:space="preserve">Сравнивают </w:t>
            </w:r>
            <w:r w:rsidRPr="00BA54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 выделенным па</w:t>
            </w:r>
            <w:r w:rsidRPr="00BA54B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раметрам бесполое и половое размножение.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Характеризуют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процесс оп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лодотворения.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строении и функциях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 женской половых систем, о процессах образования и развития зародыша, преимуществах полового размножения перед бесполым.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уметь работать с различными источниками биологической информации: находить информацию о половой системе, размножении человека, анализировать и оценивать её.</w:t>
            </w:r>
            <w:proofErr w:type="gramEnd"/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4C3F7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59" w:type="dxa"/>
            <w:gridSpan w:val="3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66.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Развитие зародыша и плода. Беременность и роды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Закон индивидуального развития.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Оплодотворение и внутриутробное развитие. </w:t>
            </w: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Развитие зародыша и плода. Беременность и роды. </w:t>
            </w:r>
            <w:proofErr w:type="gramStart"/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Основные понятия: биогенетический закон, онтогенез, филогенез; плацента, пупочный канатик (пуповина), зародыш, плод, беременность, родовые схватки, плодные оболочки, пупок.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Определяют основные признаки беременности. Характеризуют условия нормального протекания беременности. Выделяют основные этапы развития зародыша человека. Доказывают справедливость биогенетического закона.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формированность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познавательных интересов, направленных на изучение вредного влияния алкоголя, наркотиков, никотина и других факторов, разрушающих здоровье, на потомство.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структурировать материал, работать с различными источниками информации, включая электронные носители (П). Умение организовывать свою деятельность, выбирать средства реализации цели, применять их на практике (Р). Использование для решения поставленных задач различных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исочников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информации; умение работать совместно в атмосфере сотрудничества (К).</w:t>
            </w: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C3F7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67.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Наследственные и врожденные заболевания. Болезни, передающиеся половым путем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Наследственные заболевания. Медико-генетическое консультирование. Беременность. Вредное влияние на развитие организма курения, алкоголя, наркотиков. Инфекции, передающиеся половым путём, их профилактика. ВИЧ-инфекция и её профилактика.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понятия: наследственные болезни (гемофилия),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врежденные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болезни (алкогольный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синдрм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плода), венерические болезни, сифилис, бледная спирохета, СПИД, гепатит В.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Характеризуют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наследствен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ные и врожденные заболевания че</w:t>
            </w:r>
            <w:r w:rsidRPr="00BA54B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ловека.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Называют </w:t>
            </w:r>
            <w:r w:rsidRPr="00BA54B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меры профилактики </w:t>
            </w:r>
            <w:r w:rsidRPr="00BA54B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заболеваний, передаваемых поло</w:t>
            </w:r>
            <w:r w:rsidRPr="00BA54B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BA54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вых путем.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Раскрывают вредное влияние никотина, алкоголя и наркотиков на развитие плода. Приводят доказательства необходимости соблюдения мер профилактики вредных привычек, инфекций, передающихся половым путем, ВИЧ-инфекции. Характеризуют значение медико-генетического консультирования для предупреждения наследственных заболеваний человека.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причины проявления наследственных заболеваний.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 воздействие факторов окружающей среды на здоровье.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</w:t>
            </w:r>
            <w:proofErr w:type="gram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приобретенные знания для соблюдения мер профилактики заболеваний, ВИЧ – инфекций.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с различными источниками информации, готовить сообщения, выступать с сообщениями. </w:t>
            </w:r>
            <w:r w:rsidRPr="00BA54BA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Извлечение необходимой информации из текстов.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Владение  монологической и диалогической  формами  речи (П). Способность самостоятельно формировать тему, цели урока после предварительного обсуждения (Р).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Умение работать совместно в атмосфере сотрудничества (К).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C3F71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692" w:type="dxa"/>
            <w:gridSpan w:val="4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4C3F71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68.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Развитие ребенка после рождения. Становление личности. Интересы, склонности, способности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Рост и развитие ребёнка после рождения. Темперамент. Черты характера. Индивид и личность. 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понятия: ребенок новорожденный и грудной,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пубертат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, индивид и личность, темперамент и характер, экстраверты и интроверты, самооценка; интересы: непосредственные, опосредованные, склонности, способности, наследственные задатки.</w:t>
            </w:r>
            <w:proofErr w:type="gramEnd"/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Определяют возрастные этапы развития человека. Называют и характеризуют типы темперамента. Сопоставляют понятия «темперамент» и «характер». Раскрывают суть понятий «темперамент», «черты характера». Изучают отличия понятий «индивид» и «личность».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усвоение знаний о типах нервной деятельности, классификации темпераментов, характерных признаках типов нервной системы. Умение использовать и строить речевые высказывания с использованием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специальнойтерминалогии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0"/>
                <w:szCs w:val="20"/>
              </w:rPr>
              <w:t>Личностные</w:t>
            </w:r>
            <w:r w:rsidRPr="00BA54BA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: </w:t>
            </w:r>
            <w:r w:rsidRPr="00BA54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приобретенные знания для самонаблюдения. </w:t>
            </w:r>
          </w:p>
          <w:p w:rsidR="00C35740" w:rsidRPr="00BA54BA" w:rsidRDefault="00C35740" w:rsidP="00BA54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Поиск и выделение необходимой информации, умение структурировать  материал,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анализ с целью выделения признаков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диалектически анализировать учебный материал (П).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с одноклассниками (К).</w:t>
            </w:r>
            <w:r w:rsidRPr="00BA5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4C3F7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7" w:type="dxa"/>
            <w:gridSpan w:val="5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4C3F71">
        <w:trPr>
          <w:gridAfter w:val="1"/>
          <w:wAfter w:w="236" w:type="dxa"/>
        </w:trPr>
        <w:tc>
          <w:tcPr>
            <w:tcW w:w="525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69</w:t>
            </w:r>
          </w:p>
        </w:tc>
        <w:tc>
          <w:tcPr>
            <w:tcW w:w="2460" w:type="dxa"/>
            <w:gridSpan w:val="3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Обобщающий. Гигиена систем органов. Основные заболевания, меры предупреждение болезней. Здоровый образ жизни.</w:t>
            </w:r>
          </w:p>
        </w:tc>
        <w:tc>
          <w:tcPr>
            <w:tcW w:w="289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Адаптация организма к природной и социальной среде. Поддержание здорового образа жизни</w:t>
            </w:r>
          </w:p>
        </w:tc>
        <w:tc>
          <w:tcPr>
            <w:tcW w:w="3302" w:type="dxa"/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Приводят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человека. Характеризуют место и роль человека в природе. Закрепляют знания о правилах поведения в природе. Осваивают приёмы рациональной организации труда и отдыха. Проводят наблюдений за состоянием собственного организма</w:t>
            </w:r>
          </w:p>
        </w:tc>
        <w:tc>
          <w:tcPr>
            <w:tcW w:w="4441" w:type="dxa"/>
            <w:tcBorders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осмысление информации о взаимосвязи здоровья человека и образа жизни, появлении человеческих пороков и их воздействии на организм. Приведение в систему изученного материала. 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</w:t>
            </w:r>
            <w:proofErr w:type="gram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эмоционально-ценностное отношение к собственному здоровью и здоровью близких, стремление к познанию нового, самоконтролю и анализу своих действий.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оперировать изученными понятиями, устанавливать причинно-следственные связи, делать выводы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с одноклассниками (К).</w:t>
            </w:r>
          </w:p>
        </w:tc>
        <w:tc>
          <w:tcPr>
            <w:tcW w:w="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C3F7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7" w:type="dxa"/>
            <w:gridSpan w:val="5"/>
            <w:tcBorders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28" w:rsidRPr="00BA54BA" w:rsidTr="00F946C0">
        <w:trPr>
          <w:gridAfter w:val="1"/>
          <w:wAfter w:w="236" w:type="dxa"/>
          <w:trHeight w:val="375"/>
        </w:trPr>
        <w:tc>
          <w:tcPr>
            <w:tcW w:w="1362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E74128" w:rsidRPr="00BA54BA" w:rsidRDefault="00E7412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Pr="00BA54BA" w:rsidRDefault="00E74128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E74128" w:rsidRPr="00BA54BA" w:rsidRDefault="00E74128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  <w:p w:rsidR="00E74128" w:rsidRPr="00BA54BA" w:rsidRDefault="00E74128" w:rsidP="00BA5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Итоги года(1 час)</w:t>
            </w:r>
          </w:p>
          <w:p w:rsidR="00E74128" w:rsidRPr="00BA54BA" w:rsidRDefault="00E74128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74128" w:rsidRPr="00BA54BA" w:rsidRDefault="00E74128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Default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28" w:rsidRPr="00BA54BA" w:rsidRDefault="00E74128" w:rsidP="00E7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740" w:rsidRPr="00BA54BA" w:rsidTr="00F946C0">
        <w:trPr>
          <w:gridAfter w:val="1"/>
          <w:wAfter w:w="236" w:type="dxa"/>
          <w:trHeight w:val="3730"/>
        </w:trPr>
        <w:tc>
          <w:tcPr>
            <w:tcW w:w="525" w:type="dxa"/>
            <w:tcBorders>
              <w:top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Материал курса 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«Биология. Человек».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</w:t>
            </w:r>
            <w:proofErr w:type="spell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разноуровневую</w:t>
            </w:r>
            <w:proofErr w:type="spell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контрольную работу.</w:t>
            </w:r>
          </w:p>
        </w:tc>
        <w:tc>
          <w:tcPr>
            <w:tcW w:w="4441" w:type="dxa"/>
            <w:tcBorders>
              <w:top w:val="single" w:sz="4" w:space="0" w:color="auto"/>
              <w:righ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Предметные</w:t>
            </w:r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Приведение в систему изученного материала курса «Биология. Человек».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стремления к самообразованию, самоконтролю и анализу своих действий.</w:t>
            </w: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A54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BA54B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A54BA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оперировать изученными понятиями, устанавливать причинно-следственные связи, делать выводы (П). Умение организовывать свою деятельность, выбирать средства реализации цели, применять их на практике (Р)</w:t>
            </w:r>
            <w:proofErr w:type="gramStart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BA54BA">
              <w:rPr>
                <w:rFonts w:ascii="Times New Roman" w:hAnsi="Times New Roman" w:cs="Times New Roman"/>
                <w:sz w:val="20"/>
                <w:szCs w:val="20"/>
              </w:rPr>
              <w:t>мение организовывать  учебное сотрудничество и совместную деятельность с учителем и одноклассниками (К).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740" w:rsidRPr="00BA54BA" w:rsidRDefault="00E61318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  <w:r w:rsidR="004C3F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1.05</w:t>
            </w:r>
          </w:p>
        </w:tc>
        <w:tc>
          <w:tcPr>
            <w:tcW w:w="72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35740" w:rsidRPr="00BA54BA" w:rsidRDefault="00C35740" w:rsidP="00BA54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911018" w:rsidRPr="00BA54BA" w:rsidRDefault="00911018" w:rsidP="00BA54BA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1018" w:rsidRPr="00BA54BA" w:rsidRDefault="00911018" w:rsidP="00BA54BA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1018" w:rsidRPr="00BA54BA" w:rsidRDefault="00911018" w:rsidP="00BA54BA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BA54B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Методическое обеспечение</w:t>
      </w:r>
    </w:p>
    <w:p w:rsidR="00911018" w:rsidRPr="00BA54BA" w:rsidRDefault="00911018" w:rsidP="00BA54B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A54BA">
        <w:rPr>
          <w:rFonts w:ascii="Times New Roman" w:eastAsia="Calibri" w:hAnsi="Times New Roman" w:cs="Times New Roman"/>
          <w:sz w:val="20"/>
          <w:szCs w:val="20"/>
          <w:lang w:eastAsia="en-US"/>
        </w:rPr>
        <w:t>Учебно-методическая  литература для учащихся</w:t>
      </w:r>
    </w:p>
    <w:p w:rsidR="00911018" w:rsidRPr="00BA54BA" w:rsidRDefault="00911018" w:rsidP="00BA54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Колесов Д. В., Маш Р. Д., Беляев И. Н. Биология. Человек. 8 класс. Учебник / М.: Дрофа, любое издание после 2012 г.</w:t>
      </w:r>
    </w:p>
    <w:p w:rsidR="00911018" w:rsidRPr="00BA54BA" w:rsidRDefault="00911018" w:rsidP="00BA54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Колесов Д. В., Маш Р. Д., Беляев И. Н. Биология. Человек. 8 класс. Рабочая тетрадь / М.: Дрофа, любое издание после 2012 г.</w:t>
      </w:r>
    </w:p>
    <w:p w:rsidR="00911018" w:rsidRPr="00BA54BA" w:rsidRDefault="00911018" w:rsidP="00BA54B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ab/>
      </w:r>
    </w:p>
    <w:p w:rsidR="00911018" w:rsidRPr="00BA54BA" w:rsidRDefault="00911018" w:rsidP="00BA54BA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1018" w:rsidRPr="00BA54BA" w:rsidRDefault="00911018" w:rsidP="00BA54BA">
      <w:pPr>
        <w:pStyle w:val="a7"/>
        <w:shd w:val="clear" w:color="auto" w:fill="FFFFFF" w:themeFill="background1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Дополнительная литература для учителя:</w:t>
      </w:r>
    </w:p>
    <w:p w:rsidR="00911018" w:rsidRPr="00BA54BA" w:rsidRDefault="00911018" w:rsidP="00BA54BA">
      <w:pPr>
        <w:pStyle w:val="a7"/>
        <w:shd w:val="clear" w:color="auto" w:fill="FFFFFF" w:themeFill="background1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 xml:space="preserve"> - </w:t>
      </w:r>
      <w:r w:rsidRPr="00BA54BA">
        <w:rPr>
          <w:sz w:val="20"/>
          <w:szCs w:val="20"/>
        </w:rPr>
        <w:t>Колесов Д. В., Маш Р. Д., Беляев И. Н. Биология. Человек. 8 класс. Методическое пособие / М.: Дрофа, любое издание после 2012 г.</w:t>
      </w:r>
    </w:p>
    <w:p w:rsidR="00911018" w:rsidRPr="00BA54BA" w:rsidRDefault="00911018" w:rsidP="00BA54BA">
      <w:pPr>
        <w:pStyle w:val="a7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«Актуальные проблемы биологии»</w:t>
      </w:r>
      <w:r w:rsidRPr="00BA54BA">
        <w:rPr>
          <w:color w:val="111A05"/>
          <w:sz w:val="20"/>
          <w:szCs w:val="20"/>
        </w:rPr>
        <w:t xml:space="preserve">. Сборник статей №1. Составитель </w:t>
      </w:r>
      <w:proofErr w:type="spellStart"/>
      <w:r w:rsidRPr="00BA54BA">
        <w:rPr>
          <w:color w:val="111A05"/>
          <w:sz w:val="20"/>
          <w:szCs w:val="20"/>
        </w:rPr>
        <w:t>Морзунова</w:t>
      </w:r>
      <w:proofErr w:type="spellEnd"/>
      <w:r w:rsidRPr="00BA54BA">
        <w:rPr>
          <w:color w:val="111A05"/>
          <w:sz w:val="20"/>
          <w:szCs w:val="20"/>
        </w:rPr>
        <w:t xml:space="preserve"> И.Б. - М., Дрофа, 2010.</w:t>
      </w:r>
    </w:p>
    <w:p w:rsidR="00911018" w:rsidRPr="00BA54BA" w:rsidRDefault="00911018" w:rsidP="00BA54BA">
      <w:pPr>
        <w:pStyle w:val="a7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«Биология. Оценка качества подготовки выпускников основной школы».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– М., Дрофа, 2006.</w:t>
      </w:r>
    </w:p>
    <w:p w:rsidR="00911018" w:rsidRPr="00BA54BA" w:rsidRDefault="00911018" w:rsidP="00BA54BA">
      <w:pPr>
        <w:pStyle w:val="a7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«Биология. 8 класс. Книга для учителя».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Составитель Спиридонова Н.Ю. - М., Дрофа, 2010.</w:t>
      </w:r>
    </w:p>
    <w:p w:rsidR="00911018" w:rsidRPr="00BA54BA" w:rsidRDefault="00911018" w:rsidP="00BA54BA">
      <w:pPr>
        <w:pStyle w:val="a7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«Сборник нормативных документов. Биология».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- М., Дрофа, 2009.</w:t>
      </w:r>
    </w:p>
    <w:p w:rsidR="00911018" w:rsidRPr="00BA54BA" w:rsidRDefault="00911018" w:rsidP="00BA54BA">
      <w:pPr>
        <w:pStyle w:val="a7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Уроки биологии по курсу «Биология. 8 класс. Человек».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- М., Дрофа, 2009.</w:t>
      </w:r>
    </w:p>
    <w:p w:rsidR="00911018" w:rsidRPr="00BA54BA" w:rsidRDefault="00911018" w:rsidP="00BA54BA">
      <w:pPr>
        <w:pStyle w:val="a7"/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</w:p>
    <w:p w:rsidR="00911018" w:rsidRPr="00BA54BA" w:rsidRDefault="00911018" w:rsidP="00BA54BA">
      <w:pPr>
        <w:pStyle w:val="a7"/>
        <w:shd w:val="clear" w:color="auto" w:fill="FFFFFF" w:themeFill="background1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Дополнительная литература для учащихся:</w:t>
      </w:r>
    </w:p>
    <w:p w:rsidR="00911018" w:rsidRPr="00BA54BA" w:rsidRDefault="00911018" w:rsidP="00BA54BA">
      <w:pPr>
        <w:pStyle w:val="a7"/>
        <w:shd w:val="clear" w:color="auto" w:fill="FFFFFF" w:themeFill="background1"/>
        <w:spacing w:before="0" w:beforeAutospacing="0" w:after="0" w:afterAutospacing="0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 </w:t>
      </w:r>
    </w:p>
    <w:p w:rsidR="00911018" w:rsidRPr="00BA54BA" w:rsidRDefault="00911018" w:rsidP="00BA54BA">
      <w:pPr>
        <w:pStyle w:val="a7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proofErr w:type="gramStart"/>
      <w:r w:rsidRPr="00BA54BA">
        <w:rPr>
          <w:color w:val="111A05"/>
          <w:sz w:val="20"/>
          <w:szCs w:val="20"/>
        </w:rPr>
        <w:t>Акимушкин</w:t>
      </w:r>
      <w:proofErr w:type="gramEnd"/>
      <w:r w:rsidRPr="00BA54BA">
        <w:rPr>
          <w:color w:val="111A05"/>
          <w:sz w:val="20"/>
          <w:szCs w:val="20"/>
        </w:rPr>
        <w:t xml:space="preserve"> И.И.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b/>
          <w:bCs/>
          <w:color w:val="111A05"/>
          <w:sz w:val="20"/>
          <w:szCs w:val="20"/>
        </w:rPr>
        <w:t>Занимательная биология</w:t>
      </w:r>
      <w:r w:rsidRPr="00BA54BA">
        <w:rPr>
          <w:color w:val="111A05"/>
          <w:sz w:val="20"/>
          <w:szCs w:val="20"/>
        </w:rPr>
        <w:t>. – М., Просвещение, 2010.</w:t>
      </w:r>
    </w:p>
    <w:p w:rsidR="00911018" w:rsidRPr="00BA54BA" w:rsidRDefault="00911018" w:rsidP="00BA54BA">
      <w:pPr>
        <w:pStyle w:val="a7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Батуев А.С.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b/>
          <w:bCs/>
          <w:color w:val="111A05"/>
          <w:sz w:val="20"/>
          <w:szCs w:val="20"/>
        </w:rPr>
        <w:t>Загадки и тайны психики.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- М., Дрофа, 2010.</w:t>
      </w:r>
    </w:p>
    <w:p w:rsidR="00911018" w:rsidRPr="00BA54BA" w:rsidRDefault="00911018" w:rsidP="00BA54BA">
      <w:pPr>
        <w:pStyle w:val="a7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b/>
          <w:bCs/>
          <w:color w:val="111A05"/>
          <w:sz w:val="20"/>
          <w:szCs w:val="20"/>
        </w:rPr>
        <w:t>Биология.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Большой справочник для школьников и поступающих в вузы.- М., Дрофа, 2006.</w:t>
      </w:r>
    </w:p>
    <w:p w:rsidR="00911018" w:rsidRPr="00BA54BA" w:rsidRDefault="00911018" w:rsidP="00BA54BA">
      <w:pPr>
        <w:pStyle w:val="a7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Зверев И.Д.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b/>
          <w:bCs/>
          <w:color w:val="111A05"/>
          <w:sz w:val="20"/>
          <w:szCs w:val="20"/>
        </w:rPr>
        <w:t>Книга для чтения по анатомии, физиологии и гигиене человека.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– М., Просвещение, 1983.</w:t>
      </w:r>
    </w:p>
    <w:p w:rsidR="00911018" w:rsidRPr="00BA54BA" w:rsidRDefault="00911018" w:rsidP="00BA54BA">
      <w:pPr>
        <w:pStyle w:val="a7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Каменский А.А.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b/>
          <w:bCs/>
          <w:color w:val="111A05"/>
          <w:sz w:val="20"/>
          <w:szCs w:val="20"/>
        </w:rPr>
        <w:t>Анатомия, физиология и гигиена человека.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Карманный справочник. - М., Дрофа, 2010.</w:t>
      </w:r>
    </w:p>
    <w:p w:rsidR="00911018" w:rsidRPr="00BA54BA" w:rsidRDefault="00911018" w:rsidP="00BA54BA">
      <w:pPr>
        <w:pStyle w:val="a7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Козлова Т.А., Кучменко В.С.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b/>
          <w:bCs/>
          <w:color w:val="111A05"/>
          <w:sz w:val="20"/>
          <w:szCs w:val="20"/>
        </w:rPr>
        <w:t>Биология в таблицах. 6 – 11 классы.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- М., Дрофа, 2006.</w:t>
      </w:r>
    </w:p>
    <w:p w:rsidR="00911018" w:rsidRPr="00BA54BA" w:rsidRDefault="00911018" w:rsidP="00BA54BA">
      <w:pPr>
        <w:pStyle w:val="a7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  <w:r w:rsidRPr="00BA54BA">
        <w:rPr>
          <w:color w:val="111A05"/>
          <w:sz w:val="20"/>
          <w:szCs w:val="20"/>
        </w:rPr>
        <w:t>Тарасов В.В.</w:t>
      </w:r>
      <w:r w:rsidRPr="00BA54BA">
        <w:rPr>
          <w:rStyle w:val="apple-converted-space"/>
          <w:color w:val="111A05"/>
          <w:sz w:val="20"/>
          <w:szCs w:val="20"/>
        </w:rPr>
        <w:t> </w:t>
      </w:r>
      <w:r w:rsidRPr="00BA54BA">
        <w:rPr>
          <w:b/>
          <w:bCs/>
          <w:color w:val="111A05"/>
          <w:sz w:val="20"/>
          <w:szCs w:val="20"/>
        </w:rPr>
        <w:t>Темы курса. Иммунитет. История открытий.</w:t>
      </w:r>
      <w:r w:rsidRPr="00BA54BA">
        <w:rPr>
          <w:rStyle w:val="apple-converted-space"/>
          <w:b/>
          <w:bCs/>
          <w:color w:val="111A05"/>
          <w:sz w:val="20"/>
          <w:szCs w:val="20"/>
        </w:rPr>
        <w:t> </w:t>
      </w:r>
      <w:r w:rsidRPr="00BA54BA">
        <w:rPr>
          <w:color w:val="111A05"/>
          <w:sz w:val="20"/>
          <w:szCs w:val="20"/>
        </w:rPr>
        <w:t>- М., Дрофа, 2005.</w:t>
      </w:r>
    </w:p>
    <w:p w:rsidR="00911018" w:rsidRPr="00BA54BA" w:rsidRDefault="00911018" w:rsidP="00BA54BA">
      <w:pPr>
        <w:pStyle w:val="a7"/>
        <w:shd w:val="clear" w:color="auto" w:fill="FFFFFF" w:themeFill="background1"/>
        <w:spacing w:before="0" w:beforeAutospacing="0" w:after="0" w:afterAutospacing="0"/>
        <w:ind w:left="375"/>
        <w:rPr>
          <w:color w:val="111A05"/>
          <w:sz w:val="20"/>
          <w:szCs w:val="20"/>
        </w:rPr>
      </w:pPr>
    </w:p>
    <w:p w:rsidR="00911018" w:rsidRPr="00BA54BA" w:rsidRDefault="00911018" w:rsidP="00BA54BA">
      <w:pPr>
        <w:pStyle w:val="a5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A54BA">
        <w:rPr>
          <w:rFonts w:ascii="Times New Roman" w:eastAsia="Calibri" w:hAnsi="Times New Roman"/>
          <w:b/>
          <w:sz w:val="20"/>
          <w:szCs w:val="20"/>
          <w:lang w:eastAsia="en-US"/>
        </w:rPr>
        <w:t>Наглядные пособия:</w:t>
      </w:r>
    </w:p>
    <w:p w:rsidR="00911018" w:rsidRPr="00BA54BA" w:rsidRDefault="00911018" w:rsidP="00BA54BA">
      <w:pPr>
        <w:pStyle w:val="a5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   -Модель «Происхождение человека». Модели остатков древней культуры человека.</w:t>
      </w:r>
    </w:p>
    <w:p w:rsidR="00911018" w:rsidRPr="00BA54BA" w:rsidRDefault="00911018" w:rsidP="00BA54BA">
      <w:pPr>
        <w:widowControl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Микропрепараты клетки, эпителиальной, соединительной, мышечной и нервной тканей.</w:t>
      </w:r>
    </w:p>
    <w:p w:rsidR="00911018" w:rsidRPr="00BA54BA" w:rsidRDefault="00911018" w:rsidP="00BA54BA">
      <w:pPr>
        <w:pStyle w:val="a5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  - Модель головного мозга человека.</w:t>
      </w:r>
    </w:p>
    <w:p w:rsidR="00911018" w:rsidRPr="00BA54BA" w:rsidRDefault="00911018" w:rsidP="00BA54BA">
      <w:pPr>
        <w:pStyle w:val="a5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   - Скелет и муляжи торса человека, черепа, костей конечностей, позвонков. Распилы костей.</w:t>
      </w:r>
    </w:p>
    <w:p w:rsidR="00911018" w:rsidRPr="00BA54BA" w:rsidRDefault="00911018" w:rsidP="00BA54BA">
      <w:pPr>
        <w:pStyle w:val="a5"/>
        <w:rPr>
          <w:rFonts w:ascii="Times New Roman" w:hAnsi="Times New Roman"/>
          <w:sz w:val="20"/>
          <w:szCs w:val="20"/>
        </w:rPr>
      </w:pPr>
      <w:r w:rsidRPr="00BA54BA">
        <w:rPr>
          <w:rFonts w:ascii="Times New Roman" w:hAnsi="Times New Roman"/>
          <w:sz w:val="20"/>
          <w:szCs w:val="20"/>
        </w:rPr>
        <w:t xml:space="preserve">     - Модель гортани. Модель, поясняющая механизм вдоха и выдоха.</w:t>
      </w:r>
    </w:p>
    <w:p w:rsidR="00911018" w:rsidRPr="00BA54BA" w:rsidRDefault="00911018" w:rsidP="00BA54BA">
      <w:pPr>
        <w:widowControl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-Торс человека.</w:t>
      </w:r>
    </w:p>
    <w:p w:rsidR="00911018" w:rsidRPr="00BA54BA" w:rsidRDefault="00911018" w:rsidP="00BA54BA">
      <w:pPr>
        <w:widowControl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 Модель черепа с откидной крышкой для показа местоположения гипофиза.</w:t>
      </w:r>
    </w:p>
    <w:p w:rsidR="00911018" w:rsidRPr="00BA54BA" w:rsidRDefault="00911018" w:rsidP="00BA54BA">
      <w:pPr>
        <w:widowControl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 xml:space="preserve">- Модель гортани </w:t>
      </w:r>
      <w:proofErr w:type="gramStart"/>
      <w:r w:rsidRPr="00BA54B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A54BA">
        <w:rPr>
          <w:rFonts w:ascii="Times New Roman" w:hAnsi="Times New Roman" w:cs="Times New Roman"/>
          <w:sz w:val="20"/>
          <w:szCs w:val="20"/>
        </w:rPr>
        <w:t xml:space="preserve"> щитовидной железой. </w:t>
      </w:r>
    </w:p>
    <w:p w:rsidR="00911018" w:rsidRPr="00BA54BA" w:rsidRDefault="00911018" w:rsidP="00BA54BA">
      <w:pPr>
        <w:widowControl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54BA">
        <w:rPr>
          <w:rFonts w:ascii="Times New Roman" w:hAnsi="Times New Roman" w:cs="Times New Roman"/>
          <w:sz w:val="20"/>
          <w:szCs w:val="20"/>
        </w:rPr>
        <w:t>-Модель почек с надпочечниками.</w:t>
      </w:r>
    </w:p>
    <w:p w:rsidR="00911018" w:rsidRPr="00B6188D" w:rsidRDefault="00911018" w:rsidP="00BA54BA">
      <w:pPr>
        <w:widowControl w:val="0"/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B6188D">
        <w:rPr>
          <w:rFonts w:ascii="Times New Roman" w:hAnsi="Times New Roman"/>
          <w:sz w:val="24"/>
          <w:szCs w:val="24"/>
        </w:rPr>
        <w:t>- Модели сердца.</w:t>
      </w:r>
    </w:p>
    <w:p w:rsidR="00911018" w:rsidRPr="00B6188D" w:rsidRDefault="00911018" w:rsidP="00BA54BA">
      <w:pPr>
        <w:widowControl w:val="0"/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B6188D">
        <w:rPr>
          <w:rFonts w:ascii="Times New Roman" w:hAnsi="Times New Roman"/>
          <w:sz w:val="24"/>
          <w:szCs w:val="24"/>
        </w:rPr>
        <w:t>- Рельефная таблица «Строение кожи».</w:t>
      </w:r>
    </w:p>
    <w:p w:rsidR="00911018" w:rsidRPr="00B6188D" w:rsidRDefault="00911018" w:rsidP="00BA54BA">
      <w:pPr>
        <w:widowControl w:val="0"/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B6188D">
        <w:rPr>
          <w:rFonts w:ascii="Times New Roman" w:hAnsi="Times New Roman"/>
          <w:sz w:val="24"/>
          <w:szCs w:val="24"/>
        </w:rPr>
        <w:t>-. Рельефная таблица «Органы выделения».</w:t>
      </w:r>
    </w:p>
    <w:p w:rsidR="00911018" w:rsidRPr="00B6188D" w:rsidRDefault="00911018" w:rsidP="00BA54BA">
      <w:pPr>
        <w:widowControl w:val="0"/>
        <w:snapToGrid w:val="0"/>
        <w:spacing w:line="240" w:lineRule="auto"/>
        <w:rPr>
          <w:rFonts w:ascii="Times New Roman" w:hAnsi="Times New Roman"/>
          <w:sz w:val="24"/>
          <w:szCs w:val="24"/>
        </w:rPr>
      </w:pPr>
      <w:r w:rsidRPr="00B6188D">
        <w:rPr>
          <w:rFonts w:ascii="Times New Roman" w:hAnsi="Times New Roman"/>
          <w:sz w:val="24"/>
          <w:szCs w:val="24"/>
        </w:rPr>
        <w:t>- Модели глаза и уха.</w:t>
      </w:r>
    </w:p>
    <w:p w:rsidR="00911018" w:rsidRPr="006250C7" w:rsidRDefault="00911018" w:rsidP="00BA54BA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250C7">
        <w:rPr>
          <w:rFonts w:ascii="Times New Roman" w:hAnsi="Times New Roman"/>
          <w:b/>
          <w:bCs/>
          <w:color w:val="000000" w:themeColor="text1"/>
          <w:sz w:val="24"/>
          <w:szCs w:val="24"/>
        </w:rPr>
        <w:t>Электронное сопровождение УМК:</w:t>
      </w:r>
    </w:p>
    <w:p w:rsidR="00911018" w:rsidRPr="006250C7" w:rsidRDefault="00911018" w:rsidP="00BA54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/>
          <w:color w:val="111A05"/>
          <w:sz w:val="24"/>
          <w:szCs w:val="24"/>
        </w:rPr>
      </w:pPr>
      <w:r w:rsidRPr="006250C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1С: Школа. Биология. 8 класс.</w:t>
      </w:r>
      <w:r w:rsidRPr="0032667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 </w:t>
      </w:r>
      <w:r w:rsidRPr="006250C7">
        <w:rPr>
          <w:rFonts w:ascii="Times New Roman" w:hAnsi="Times New Roman"/>
          <w:color w:val="000000" w:themeColor="text1"/>
          <w:sz w:val="24"/>
          <w:szCs w:val="24"/>
        </w:rPr>
        <w:t xml:space="preserve">Человек. – М.: </w:t>
      </w:r>
      <w:proofErr w:type="spellStart"/>
      <w:r w:rsidRPr="006250C7">
        <w:rPr>
          <w:rFonts w:ascii="Times New Roman" w:hAnsi="Times New Roman"/>
          <w:color w:val="000000" w:themeColor="text1"/>
          <w:sz w:val="24"/>
          <w:szCs w:val="24"/>
        </w:rPr>
        <w:t>Вентана</w:t>
      </w:r>
      <w:proofErr w:type="spellEnd"/>
      <w:r w:rsidRPr="006250C7">
        <w:rPr>
          <w:rFonts w:ascii="Times New Roman" w:hAnsi="Times New Roman"/>
          <w:color w:val="000000" w:themeColor="text1"/>
          <w:sz w:val="24"/>
          <w:szCs w:val="24"/>
        </w:rPr>
        <w:t>-Граф, 2007</w:t>
      </w:r>
      <w:r w:rsidRPr="006250C7">
        <w:rPr>
          <w:rFonts w:ascii="Times New Roman" w:hAnsi="Times New Roman"/>
          <w:color w:val="333333"/>
          <w:sz w:val="24"/>
          <w:szCs w:val="24"/>
        </w:rPr>
        <w:t>.</w:t>
      </w:r>
    </w:p>
    <w:p w:rsidR="00911018" w:rsidRPr="006250C7" w:rsidRDefault="00911018" w:rsidP="00BA54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/>
          <w:color w:val="111A05"/>
          <w:sz w:val="24"/>
          <w:szCs w:val="24"/>
        </w:rPr>
      </w:pPr>
      <w:r w:rsidRPr="006250C7">
        <w:rPr>
          <w:rFonts w:ascii="Times New Roman" w:hAnsi="Times New Roman"/>
          <w:b/>
          <w:bCs/>
          <w:i/>
          <w:iCs/>
          <w:color w:val="111A05"/>
          <w:sz w:val="24"/>
          <w:szCs w:val="24"/>
        </w:rPr>
        <w:t>Лабораторный практикум.</w:t>
      </w:r>
      <w:r w:rsidRPr="006250C7">
        <w:rPr>
          <w:rFonts w:ascii="Times New Roman" w:hAnsi="Times New Roman"/>
          <w:b/>
          <w:bCs/>
          <w:color w:val="111A05"/>
          <w:sz w:val="24"/>
          <w:szCs w:val="24"/>
        </w:rPr>
        <w:t> Биология 6-11 класс </w:t>
      </w:r>
      <w:r w:rsidRPr="006250C7">
        <w:rPr>
          <w:rFonts w:ascii="Times New Roman" w:hAnsi="Times New Roman"/>
          <w:color w:val="111A05"/>
          <w:sz w:val="24"/>
          <w:szCs w:val="24"/>
        </w:rPr>
        <w:t>(учебное электронное издание)</w:t>
      </w:r>
      <w:proofErr w:type="gramStart"/>
      <w:r w:rsidRPr="006250C7">
        <w:rPr>
          <w:rFonts w:ascii="Times New Roman" w:hAnsi="Times New Roman"/>
          <w:color w:val="111A05"/>
          <w:sz w:val="24"/>
          <w:szCs w:val="24"/>
        </w:rPr>
        <w:t>.Р</w:t>
      </w:r>
      <w:proofErr w:type="gramEnd"/>
      <w:r w:rsidRPr="006250C7">
        <w:rPr>
          <w:rFonts w:ascii="Times New Roman" w:hAnsi="Times New Roman"/>
          <w:color w:val="111A05"/>
          <w:sz w:val="24"/>
          <w:szCs w:val="24"/>
        </w:rPr>
        <w:t>еспубликанский мультимедиа центр, 2004.</w:t>
      </w:r>
    </w:p>
    <w:p w:rsidR="00911018" w:rsidRPr="006250C7" w:rsidRDefault="00911018" w:rsidP="00BA54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/>
          <w:color w:val="000000" w:themeColor="text1"/>
          <w:sz w:val="24"/>
          <w:szCs w:val="24"/>
        </w:rPr>
      </w:pPr>
      <w:r w:rsidRPr="006250C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Тесты для учащихся.</w:t>
      </w:r>
      <w:r w:rsidRPr="0032667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250C7">
        <w:rPr>
          <w:rFonts w:ascii="Times New Roman" w:hAnsi="Times New Roman"/>
          <w:color w:val="000000" w:themeColor="text1"/>
          <w:sz w:val="24"/>
          <w:szCs w:val="24"/>
        </w:rPr>
        <w:t>Биология – 6-8 классы.- Волгоград: Учитель, 2008.</w:t>
      </w:r>
    </w:p>
    <w:p w:rsidR="00911018" w:rsidRPr="006250C7" w:rsidRDefault="00911018" w:rsidP="00BA54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/>
          <w:color w:val="000000" w:themeColor="text1"/>
          <w:sz w:val="24"/>
          <w:szCs w:val="24"/>
        </w:rPr>
      </w:pPr>
      <w:r w:rsidRPr="006250C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Уроки биологии Кирилла и </w:t>
      </w:r>
      <w:proofErr w:type="spellStart"/>
      <w:r w:rsidRPr="006250C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Мефодия</w:t>
      </w:r>
      <w:proofErr w:type="spellEnd"/>
      <w:r w:rsidRPr="006250C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. Человек и его здоровье. 8 класс.</w:t>
      </w:r>
      <w:r w:rsidRPr="0032667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250C7">
        <w:rPr>
          <w:rFonts w:ascii="Times New Roman" w:hAnsi="Times New Roman"/>
          <w:color w:val="000000" w:themeColor="text1"/>
          <w:sz w:val="24"/>
          <w:szCs w:val="24"/>
        </w:rPr>
        <w:t xml:space="preserve">Виртуальная школа Кирилла и </w:t>
      </w:r>
      <w:proofErr w:type="spellStart"/>
      <w:r w:rsidRPr="006250C7">
        <w:rPr>
          <w:rFonts w:ascii="Times New Roman" w:hAnsi="Times New Roman"/>
          <w:color w:val="000000" w:themeColor="text1"/>
          <w:sz w:val="24"/>
          <w:szCs w:val="24"/>
        </w:rPr>
        <w:t>Мефодия</w:t>
      </w:r>
      <w:proofErr w:type="spellEnd"/>
      <w:r w:rsidRPr="006250C7">
        <w:rPr>
          <w:rFonts w:ascii="Times New Roman" w:hAnsi="Times New Roman"/>
          <w:color w:val="000000" w:themeColor="text1"/>
          <w:sz w:val="24"/>
          <w:szCs w:val="24"/>
        </w:rPr>
        <w:t>, Москва: «Кирилл и Мефодий», 2005.</w:t>
      </w:r>
    </w:p>
    <w:p w:rsidR="00911018" w:rsidRPr="00590693" w:rsidRDefault="00911018" w:rsidP="00BA54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/>
          <w:color w:val="1F497D" w:themeColor="text2"/>
          <w:sz w:val="24"/>
          <w:szCs w:val="24"/>
        </w:rPr>
      </w:pPr>
      <w:proofErr w:type="spellStart"/>
      <w:r w:rsidRPr="006250C7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ЦОРы</w:t>
      </w:r>
      <w:proofErr w:type="spellEnd"/>
      <w:r w:rsidRPr="006250C7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 xml:space="preserve"> Единой коллекции</w:t>
      </w:r>
      <w:r w:rsidRPr="006250C7">
        <w:rPr>
          <w:rFonts w:ascii="Times New Roman" w:hAnsi="Times New Roman"/>
          <w:color w:val="333333"/>
          <w:sz w:val="24"/>
          <w:szCs w:val="24"/>
        </w:rPr>
        <w:t>: «Биология 8 класс»</w:t>
      </w:r>
    </w:p>
    <w:p w:rsidR="00911018" w:rsidRPr="006250C7" w:rsidRDefault="00911018" w:rsidP="00BA54BA">
      <w:pPr>
        <w:shd w:val="clear" w:color="auto" w:fill="FFFFFF" w:themeFill="background1"/>
        <w:spacing w:line="240" w:lineRule="auto"/>
        <w:ind w:left="375"/>
        <w:rPr>
          <w:rFonts w:ascii="Times New Roman" w:hAnsi="Times New Roman"/>
          <w:color w:val="1F497D" w:themeColor="text2"/>
          <w:sz w:val="24"/>
          <w:szCs w:val="24"/>
        </w:rPr>
      </w:pPr>
      <w:r w:rsidRPr="00590693">
        <w:rPr>
          <w:rFonts w:ascii="Times New Roman" w:hAnsi="Times New Roman"/>
          <w:color w:val="333333"/>
          <w:sz w:val="24"/>
          <w:szCs w:val="24"/>
        </w:rPr>
        <w:t>-</w:t>
      </w:r>
      <w:r w:rsidRPr="006250C7">
        <w:rPr>
          <w:rFonts w:ascii="Times New Roman" w:hAnsi="Times New Roman"/>
          <w:color w:val="333333"/>
          <w:sz w:val="24"/>
          <w:szCs w:val="24"/>
        </w:rPr>
        <w:t> </w:t>
      </w:r>
      <w:hyperlink r:id="rId9" w:history="1">
        <w:r w:rsidRPr="006250C7">
          <w:rPr>
            <w:rFonts w:ascii="Times New Roman" w:hAnsi="Times New Roman"/>
            <w:color w:val="1F497D" w:themeColor="text2"/>
            <w:spacing w:val="15"/>
            <w:sz w:val="24"/>
            <w:szCs w:val="24"/>
          </w:rPr>
          <w:t>http://school-collection.edu.ru/catalog/rubr/cf2d9227-2021-47cd-b37b-72b89bb7af02/?interface=pupil&amp;class[]=50&amp;subject[]=29</w:t>
        </w:r>
      </w:hyperlink>
    </w:p>
    <w:p w:rsidR="00911018" w:rsidRPr="006250C7" w:rsidRDefault="00911018" w:rsidP="00BA54BA">
      <w:pPr>
        <w:shd w:val="clear" w:color="auto" w:fill="FFFFFF" w:themeFill="background1"/>
        <w:spacing w:line="240" w:lineRule="auto"/>
        <w:ind w:left="720"/>
        <w:rPr>
          <w:rFonts w:ascii="Times New Roman" w:hAnsi="Times New Roman"/>
          <w:color w:val="111A05"/>
          <w:sz w:val="24"/>
          <w:szCs w:val="24"/>
        </w:rPr>
      </w:pPr>
      <w:r>
        <w:t>-</w:t>
      </w:r>
      <w:hyperlink r:id="rId10" w:history="1">
        <w:r w:rsidRPr="006250C7">
          <w:rPr>
            <w:rFonts w:ascii="Times New Roman" w:hAnsi="Times New Roman"/>
            <w:color w:val="1F497D" w:themeColor="text2"/>
            <w:spacing w:val="15"/>
            <w:sz w:val="24"/>
            <w:szCs w:val="24"/>
          </w:rPr>
          <w:t>http://school-collection.edu.ru/catalog/rubr/000001a3-a000-4ddd-0f6b-5a0046b1db44/?interface=pupil&amp;class[]=50&amp;subject[]=29</w:t>
        </w:r>
      </w:hyperlink>
      <w:r>
        <w:rPr>
          <w:rFonts w:ascii="Times New Roman" w:hAnsi="Times New Roman"/>
          <w:color w:val="1F497D" w:themeColor="text2"/>
          <w:sz w:val="24"/>
          <w:szCs w:val="24"/>
        </w:rPr>
        <w:t> </w:t>
      </w:r>
    </w:p>
    <w:p w:rsidR="00911018" w:rsidRPr="0032667B" w:rsidRDefault="00911018" w:rsidP="00BA54BA">
      <w:pPr>
        <w:shd w:val="clear" w:color="auto" w:fill="FFFFFF" w:themeFill="background1"/>
        <w:spacing w:line="240" w:lineRule="auto"/>
        <w:rPr>
          <w:rFonts w:ascii="Georgia" w:hAnsi="Georgia"/>
          <w:color w:val="111A05"/>
          <w:sz w:val="20"/>
        </w:rPr>
      </w:pPr>
      <w:r w:rsidRPr="005061FE">
        <w:rPr>
          <w:rFonts w:ascii="Times New Roman" w:eastAsia="Calibri" w:hAnsi="Times New Roman"/>
          <w:sz w:val="24"/>
          <w:szCs w:val="24"/>
          <w:lang w:eastAsia="en-US"/>
        </w:rPr>
        <w:t>www.bio.1septevber.ru – газета «Биология» - приложение к 1 сентября</w:t>
      </w:r>
    </w:p>
    <w:p w:rsidR="00911018" w:rsidRDefault="00911018" w:rsidP="00BA54BA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061FE">
        <w:rPr>
          <w:rFonts w:ascii="Times New Roman" w:eastAsia="Calibri" w:hAnsi="Times New Roman"/>
          <w:sz w:val="24"/>
          <w:szCs w:val="24"/>
          <w:lang w:eastAsia="en-US"/>
        </w:rPr>
        <w:t>www.bio.nature.ru – научные новости биологии.</w:t>
      </w:r>
    </w:p>
    <w:p w:rsidR="00911018" w:rsidRPr="005061FE" w:rsidRDefault="00911018" w:rsidP="00BA54BA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061FE">
        <w:rPr>
          <w:rFonts w:ascii="Times New Roman" w:eastAsia="Calibri" w:hAnsi="Times New Roman"/>
          <w:sz w:val="24"/>
          <w:szCs w:val="24"/>
          <w:lang w:eastAsia="en-US"/>
        </w:rPr>
        <w:t xml:space="preserve">www.edios.ru – </w:t>
      </w:r>
      <w:proofErr w:type="spellStart"/>
      <w:r w:rsidRPr="005061FE">
        <w:rPr>
          <w:rFonts w:ascii="Times New Roman" w:eastAsia="Calibri" w:hAnsi="Times New Roman"/>
          <w:sz w:val="24"/>
          <w:szCs w:val="24"/>
          <w:lang w:eastAsia="en-US"/>
        </w:rPr>
        <w:t>Эйдос</w:t>
      </w:r>
      <w:proofErr w:type="spellEnd"/>
      <w:r w:rsidRPr="005061FE">
        <w:rPr>
          <w:rFonts w:ascii="Times New Roman" w:eastAsia="Calibri" w:hAnsi="Times New Roman"/>
          <w:sz w:val="24"/>
          <w:szCs w:val="24"/>
          <w:lang w:eastAsia="en-US"/>
        </w:rPr>
        <w:t xml:space="preserve"> – центр дистанционного образования.</w:t>
      </w:r>
    </w:p>
    <w:p w:rsidR="00911018" w:rsidRPr="005061FE" w:rsidRDefault="00911018" w:rsidP="00BA54BA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061FE">
        <w:rPr>
          <w:rFonts w:ascii="Times New Roman" w:eastAsia="Calibri" w:hAnsi="Times New Roman"/>
          <w:sz w:val="24"/>
          <w:szCs w:val="24"/>
          <w:lang w:eastAsia="en-US"/>
        </w:rPr>
        <w:t>www.km.ru/education - Учебные материалы и словари на сайте «Кирилл и Мефодий»</w:t>
      </w:r>
    </w:p>
    <w:p w:rsidR="00911018" w:rsidRPr="005B73C4" w:rsidRDefault="00911018" w:rsidP="00BA54BA">
      <w:pPr>
        <w:widowControl w:val="0"/>
        <w:spacing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911018" w:rsidRPr="005B73C4" w:rsidRDefault="00911018" w:rsidP="00BA54BA">
      <w:pPr>
        <w:widowControl w:val="0"/>
        <w:snapToGrid w:val="0"/>
        <w:spacing w:line="240" w:lineRule="auto"/>
        <w:rPr>
          <w:rFonts w:ascii="SchoolBookCSanPin" w:hAnsi="SchoolBookCSanPin"/>
          <w:sz w:val="24"/>
          <w:szCs w:val="24"/>
        </w:rPr>
      </w:pPr>
    </w:p>
    <w:p w:rsidR="00911018" w:rsidRPr="005B73C4" w:rsidRDefault="00911018" w:rsidP="00BA54BA">
      <w:pPr>
        <w:widowControl w:val="0"/>
        <w:snapToGrid w:val="0"/>
        <w:spacing w:line="240" w:lineRule="auto"/>
        <w:rPr>
          <w:rFonts w:ascii="SchoolBookCSanPin" w:hAnsi="SchoolBookCSanPin"/>
          <w:sz w:val="24"/>
          <w:szCs w:val="24"/>
        </w:rPr>
      </w:pPr>
    </w:p>
    <w:p w:rsidR="00911018" w:rsidRPr="005B73C4" w:rsidRDefault="00911018" w:rsidP="00BA54BA">
      <w:pPr>
        <w:widowControl w:val="0"/>
        <w:spacing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911018" w:rsidRPr="006C2DA9" w:rsidRDefault="00911018" w:rsidP="00BA54BA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11018" w:rsidRPr="006C2DA9" w:rsidRDefault="00911018" w:rsidP="00BA54B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1018" w:rsidRDefault="00911018" w:rsidP="00BA54BA">
      <w:pPr>
        <w:spacing w:line="240" w:lineRule="auto"/>
      </w:pPr>
    </w:p>
    <w:p w:rsidR="00911018" w:rsidRDefault="00911018" w:rsidP="00BA54BA">
      <w:pPr>
        <w:spacing w:line="240" w:lineRule="auto"/>
      </w:pPr>
    </w:p>
    <w:p w:rsidR="00911018" w:rsidRPr="00911018" w:rsidRDefault="00911018" w:rsidP="00BA54BA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911018" w:rsidRPr="00911018" w:rsidSect="0091101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DDD"/>
    <w:multiLevelType w:val="multilevel"/>
    <w:tmpl w:val="FE9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F6499"/>
    <w:multiLevelType w:val="multilevel"/>
    <w:tmpl w:val="2576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D7D42"/>
    <w:multiLevelType w:val="multilevel"/>
    <w:tmpl w:val="3A5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F6D6F"/>
    <w:multiLevelType w:val="multilevel"/>
    <w:tmpl w:val="F0E6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6088E"/>
    <w:multiLevelType w:val="multilevel"/>
    <w:tmpl w:val="D070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D5266"/>
    <w:multiLevelType w:val="multilevel"/>
    <w:tmpl w:val="99BA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E7C6B"/>
    <w:multiLevelType w:val="multilevel"/>
    <w:tmpl w:val="AAAE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F63DB"/>
    <w:multiLevelType w:val="multilevel"/>
    <w:tmpl w:val="0B3E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839C0"/>
    <w:multiLevelType w:val="multilevel"/>
    <w:tmpl w:val="8A4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FE125B"/>
    <w:multiLevelType w:val="multilevel"/>
    <w:tmpl w:val="E05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7B5F88"/>
    <w:multiLevelType w:val="multilevel"/>
    <w:tmpl w:val="D5C4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31B3F"/>
    <w:multiLevelType w:val="multilevel"/>
    <w:tmpl w:val="1062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111A62"/>
    <w:multiLevelType w:val="multilevel"/>
    <w:tmpl w:val="925A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897724"/>
    <w:multiLevelType w:val="multilevel"/>
    <w:tmpl w:val="0A1E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BE0B3A"/>
    <w:multiLevelType w:val="multilevel"/>
    <w:tmpl w:val="A74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5075B0"/>
    <w:multiLevelType w:val="hybridMultilevel"/>
    <w:tmpl w:val="73AC212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620F1E6A"/>
    <w:multiLevelType w:val="multilevel"/>
    <w:tmpl w:val="FC2C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D01351"/>
    <w:multiLevelType w:val="multilevel"/>
    <w:tmpl w:val="8DB0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327C0D"/>
    <w:multiLevelType w:val="multilevel"/>
    <w:tmpl w:val="8E70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85C56"/>
    <w:multiLevelType w:val="multilevel"/>
    <w:tmpl w:val="0FE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8D1E50"/>
    <w:multiLevelType w:val="multilevel"/>
    <w:tmpl w:val="1480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337A01"/>
    <w:multiLevelType w:val="multilevel"/>
    <w:tmpl w:val="9A3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43564E"/>
    <w:multiLevelType w:val="multilevel"/>
    <w:tmpl w:val="6A7C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3543E0"/>
    <w:multiLevelType w:val="multilevel"/>
    <w:tmpl w:val="4D2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127000"/>
    <w:multiLevelType w:val="multilevel"/>
    <w:tmpl w:val="DDA0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18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23"/>
  </w:num>
  <w:num w:numId="10">
    <w:abstractNumId w:val="14"/>
  </w:num>
  <w:num w:numId="11">
    <w:abstractNumId w:val="20"/>
  </w:num>
  <w:num w:numId="12">
    <w:abstractNumId w:val="2"/>
  </w:num>
  <w:num w:numId="13">
    <w:abstractNumId w:val="17"/>
  </w:num>
  <w:num w:numId="14">
    <w:abstractNumId w:val="0"/>
  </w:num>
  <w:num w:numId="15">
    <w:abstractNumId w:val="13"/>
  </w:num>
  <w:num w:numId="16">
    <w:abstractNumId w:val="6"/>
  </w:num>
  <w:num w:numId="17">
    <w:abstractNumId w:val="19"/>
  </w:num>
  <w:num w:numId="18">
    <w:abstractNumId w:val="11"/>
  </w:num>
  <w:num w:numId="19">
    <w:abstractNumId w:val="22"/>
  </w:num>
  <w:num w:numId="20">
    <w:abstractNumId w:val="5"/>
  </w:num>
  <w:num w:numId="21">
    <w:abstractNumId w:val="1"/>
  </w:num>
  <w:num w:numId="22">
    <w:abstractNumId w:val="4"/>
  </w:num>
  <w:num w:numId="23">
    <w:abstractNumId w:val="12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11018"/>
    <w:rsid w:val="000A2A4D"/>
    <w:rsid w:val="001A6D5A"/>
    <w:rsid w:val="0022425A"/>
    <w:rsid w:val="002E1E2F"/>
    <w:rsid w:val="00425513"/>
    <w:rsid w:val="00425B5A"/>
    <w:rsid w:val="0048554E"/>
    <w:rsid w:val="004C3F71"/>
    <w:rsid w:val="005332D0"/>
    <w:rsid w:val="005B142E"/>
    <w:rsid w:val="005F200A"/>
    <w:rsid w:val="00673842"/>
    <w:rsid w:val="007418CC"/>
    <w:rsid w:val="00792F05"/>
    <w:rsid w:val="007C273D"/>
    <w:rsid w:val="00800828"/>
    <w:rsid w:val="008A6069"/>
    <w:rsid w:val="008C566A"/>
    <w:rsid w:val="00911018"/>
    <w:rsid w:val="00932495"/>
    <w:rsid w:val="009D565C"/>
    <w:rsid w:val="00AA339C"/>
    <w:rsid w:val="00AE5368"/>
    <w:rsid w:val="00BA54BA"/>
    <w:rsid w:val="00C31463"/>
    <w:rsid w:val="00C35740"/>
    <w:rsid w:val="00C75C19"/>
    <w:rsid w:val="00CB40E5"/>
    <w:rsid w:val="00CD3703"/>
    <w:rsid w:val="00E61318"/>
    <w:rsid w:val="00E74128"/>
    <w:rsid w:val="00E93BF6"/>
    <w:rsid w:val="00F94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11018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1101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9110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110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nhideWhenUsed/>
    <w:rsid w:val="009110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1101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1101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911018"/>
    <w:rPr>
      <w:rFonts w:ascii="SchoolBookAC" w:eastAsia="Times New Roman" w:hAnsi="SchoolBookAC" w:cs="Times New Roman"/>
      <w:color w:val="auto"/>
      <w:sz w:val="22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91101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9110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10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rsid w:val="00911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911018"/>
    <w:rPr>
      <w:strike w:val="0"/>
      <w:dstrike w:val="0"/>
      <w:color w:val="000000"/>
      <w:u w:val="none"/>
      <w:effect w:val="none"/>
    </w:rPr>
  </w:style>
  <w:style w:type="character" w:customStyle="1" w:styleId="110">
    <w:name w:val="Заголовок 1 Знак1"/>
    <w:basedOn w:val="a0"/>
    <w:uiPriority w:val="99"/>
    <w:locked/>
    <w:rsid w:val="00911018"/>
    <w:rPr>
      <w:rFonts w:ascii="Cambria" w:eastAsia="Times New Roman" w:hAnsi="Cambria" w:cs="Times New Roman"/>
      <w:b/>
      <w:color w:val="008080"/>
      <w:sz w:val="28"/>
      <w:szCs w:val="20"/>
    </w:rPr>
  </w:style>
  <w:style w:type="character" w:customStyle="1" w:styleId="c3">
    <w:name w:val="c3"/>
    <w:basedOn w:val="a0"/>
    <w:rsid w:val="00911018"/>
  </w:style>
  <w:style w:type="numbering" w:customStyle="1" w:styleId="12">
    <w:name w:val="Нет списка1"/>
    <w:next w:val="a2"/>
    <w:uiPriority w:val="99"/>
    <w:semiHidden/>
    <w:unhideWhenUsed/>
    <w:rsid w:val="00911018"/>
  </w:style>
  <w:style w:type="table" w:customStyle="1" w:styleId="13">
    <w:name w:val="Сетка таблицы1"/>
    <w:basedOn w:val="a1"/>
    <w:next w:val="a6"/>
    <w:uiPriority w:val="59"/>
    <w:rsid w:val="00911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911018"/>
    <w:pPr>
      <w:spacing w:before="64" w:after="6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11018"/>
  </w:style>
  <w:style w:type="character" w:customStyle="1" w:styleId="c1">
    <w:name w:val="c1"/>
    <w:basedOn w:val="a0"/>
    <w:rsid w:val="00911018"/>
  </w:style>
  <w:style w:type="paragraph" w:customStyle="1" w:styleId="c7">
    <w:name w:val="c7"/>
    <w:basedOn w:val="a"/>
    <w:rsid w:val="00911018"/>
    <w:pPr>
      <w:spacing w:before="64" w:after="6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1101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Emphasis"/>
    <w:basedOn w:val="a0"/>
    <w:uiPriority w:val="20"/>
    <w:qFormat/>
    <w:rsid w:val="00911018"/>
    <w:rPr>
      <w:i/>
      <w:iCs/>
    </w:rPr>
  </w:style>
  <w:style w:type="character" w:styleId="ab">
    <w:name w:val="Strong"/>
    <w:basedOn w:val="a0"/>
    <w:uiPriority w:val="22"/>
    <w:qFormat/>
    <w:rsid w:val="00911018"/>
    <w:rPr>
      <w:b/>
      <w:bCs/>
    </w:rPr>
  </w:style>
  <w:style w:type="paragraph" w:styleId="ac">
    <w:name w:val="header"/>
    <w:basedOn w:val="a"/>
    <w:link w:val="ad"/>
    <w:uiPriority w:val="99"/>
    <w:unhideWhenUsed/>
    <w:rsid w:val="00911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101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11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101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911018"/>
  </w:style>
  <w:style w:type="paragraph" w:styleId="af0">
    <w:name w:val="Balloon Text"/>
    <w:basedOn w:val="a"/>
    <w:link w:val="af1"/>
    <w:uiPriority w:val="99"/>
    <w:semiHidden/>
    <w:unhideWhenUsed/>
    <w:rsid w:val="001A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6D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xvatit.com/index.php?title=%D0%9F%D0%B8%D1%89%D0%B5%D0%B2%D0%B0%D1%80%D0%B5%D0%BD%D0%B8%D0%B5_%D0%B2_%D0%B6%D0%B5%D0%BB%D1%83%D0%B4%D0%BA%D0%B5_%D0%B8_%D0%B4%D0%B2%D0%B5%D0%BD%D0%B0%D0%B4%D1%86%D0%B0%D1%82%D0%B8%D0%BF%D0%B5%D1%80%D1%81%D1%82%D0%BD%D0%BE%D0%B9_%D0%BA%D0%B8%D1%88%D0%BA%D0%B5._%D0%9F%D0%BE%D0%BB%D0%BD%D1%8B%D0%B5_%D1%83%D1%80%D0%BE%D0%BA%D0%B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chool-collection.edu.ru/catalog/rubr/000001a3-a000-4ddd-0f6b-5a0046b1db44/?interface=pupil&amp;class%5B%5D=50&amp;subject%5B%5D=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catalog/rubr/cf2d9227-2021-47cd-b37b-72b89bb7af02/?interface=pupil&amp;class%5B%5D=50&amp;subject%5B%5D=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7890A-F42D-4A68-A93A-69F9E925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59</Pages>
  <Words>22572</Words>
  <Characters>128661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 Васильевна</cp:lastModifiedBy>
  <cp:revision>22</cp:revision>
  <cp:lastPrinted>2018-09-06T13:11:00Z</cp:lastPrinted>
  <dcterms:created xsi:type="dcterms:W3CDTF">2014-07-22T19:55:00Z</dcterms:created>
  <dcterms:modified xsi:type="dcterms:W3CDTF">2019-09-21T10:18:00Z</dcterms:modified>
</cp:coreProperties>
</file>